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AAF" w:rsidRPr="008B12F7" w14:paraId="666DE683" w14:textId="77777777" w:rsidTr="008B12F7">
        <w:trPr>
          <w:trHeight w:val="567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14:paraId="0527E44C" w14:textId="77777777" w:rsidR="00AE6AAF" w:rsidRPr="008B12F7" w:rsidRDefault="00AE6AAF" w:rsidP="008B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ČESTNÉ PROHLÁŠENÍ K ZÁKLADNÍ ZPŮSOBILOSTI</w:t>
            </w:r>
          </w:p>
        </w:tc>
      </w:tr>
    </w:tbl>
    <w:p w14:paraId="2131248E" w14:textId="77777777" w:rsidR="00D53762" w:rsidRPr="008B12F7" w:rsidRDefault="00D53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E6AAF" w:rsidRPr="008B12F7" w14:paraId="6313C439" w14:textId="77777777" w:rsidTr="00AA4C77">
        <w:trPr>
          <w:trHeight w:val="556"/>
        </w:trPr>
        <w:tc>
          <w:tcPr>
            <w:tcW w:w="2972" w:type="dxa"/>
            <w:vAlign w:val="center"/>
          </w:tcPr>
          <w:p w14:paraId="755423D0" w14:textId="77777777" w:rsidR="00AE6AAF" w:rsidRPr="008B12F7" w:rsidRDefault="00AE6AAF" w:rsidP="008B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090" w:type="dxa"/>
            <w:vAlign w:val="center"/>
          </w:tcPr>
          <w:p w14:paraId="37EEE6A9" w14:textId="2D8E08C3" w:rsidR="00AE6AAF" w:rsidRPr="001157C0" w:rsidRDefault="009144E2" w:rsidP="001157C0">
            <w:pPr>
              <w:pStyle w:val="Obyejn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Herní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prvky - Hořovice</w:t>
            </w:r>
            <w:proofErr w:type="gramEnd"/>
          </w:p>
        </w:tc>
      </w:tr>
      <w:tr w:rsidR="00AE6AAF" w:rsidRPr="008B12F7" w14:paraId="5E105C1A" w14:textId="77777777" w:rsidTr="00AA4C77">
        <w:trPr>
          <w:trHeight w:val="556"/>
        </w:trPr>
        <w:tc>
          <w:tcPr>
            <w:tcW w:w="2972" w:type="dxa"/>
            <w:vAlign w:val="center"/>
          </w:tcPr>
          <w:p w14:paraId="085BAEF4" w14:textId="77777777" w:rsidR="00AE6AAF" w:rsidRPr="008B12F7" w:rsidRDefault="00AE6AAF" w:rsidP="008B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Název účastníka</w:t>
            </w:r>
          </w:p>
        </w:tc>
        <w:tc>
          <w:tcPr>
            <w:tcW w:w="6090" w:type="dxa"/>
            <w:vAlign w:val="center"/>
          </w:tcPr>
          <w:p w14:paraId="40537DDD" w14:textId="77777777" w:rsidR="00AE6AAF" w:rsidRPr="008B12F7" w:rsidRDefault="00AE6AAF" w:rsidP="00AA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(doplní účastník)</w:t>
            </w:r>
          </w:p>
        </w:tc>
      </w:tr>
    </w:tbl>
    <w:p w14:paraId="34AA42F6" w14:textId="77777777" w:rsidR="00AE6AAF" w:rsidRPr="008B12F7" w:rsidRDefault="00AE6AAF">
      <w:pPr>
        <w:rPr>
          <w:rFonts w:ascii="Times New Roman" w:hAnsi="Times New Roman" w:cs="Times New Roman"/>
          <w:sz w:val="24"/>
          <w:szCs w:val="24"/>
        </w:rPr>
      </w:pPr>
    </w:p>
    <w:p w14:paraId="02D7B854" w14:textId="77777777" w:rsidR="00F20EBE" w:rsidRPr="00F20EBE" w:rsidRDefault="00F20EBE" w:rsidP="00F20EBE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F20EBE">
        <w:rPr>
          <w:rFonts w:ascii="Times New Roman" w:hAnsi="Times New Roman" w:cs="Times New Roman"/>
          <w:bCs/>
          <w:sz w:val="24"/>
        </w:rPr>
        <w:t xml:space="preserve">Dodavatel tímto v souladu s § 74 a § 75 zákona </w:t>
      </w:r>
      <w:r w:rsidRPr="00F20EBE">
        <w:rPr>
          <w:rFonts w:ascii="Times New Roman" w:hAnsi="Times New Roman" w:cs="Times New Roman"/>
          <w:b/>
          <w:bCs/>
          <w:sz w:val="24"/>
        </w:rPr>
        <w:t>čestně prohlašuje</w:t>
      </w:r>
      <w:r w:rsidRPr="00F20EBE">
        <w:rPr>
          <w:rFonts w:ascii="Times New Roman" w:hAnsi="Times New Roman" w:cs="Times New Roman"/>
          <w:bCs/>
          <w:sz w:val="24"/>
        </w:rPr>
        <w:t>, že splňuje podmínky základní způsobilosti pro plnění shora uvedené veřejné zakázky.</w:t>
      </w:r>
    </w:p>
    <w:p w14:paraId="28C723A4" w14:textId="77777777" w:rsidR="00F20EBE" w:rsidRPr="00F20EBE" w:rsidRDefault="00F20EBE" w:rsidP="00F20EBE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F20EBE">
        <w:rPr>
          <w:rFonts w:ascii="Times New Roman" w:hAnsi="Times New Roman" w:cs="Times New Roman"/>
          <w:bCs/>
          <w:sz w:val="24"/>
        </w:rPr>
        <w:t>Dodavatel tímto čestně prohlašuje, že:</w:t>
      </w:r>
    </w:p>
    <w:p w14:paraId="7AAF1C19" w14:textId="77777777" w:rsidR="00AE6AAF" w:rsidRPr="008B12F7" w:rsidRDefault="00F20EBE" w:rsidP="00BA1C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</w:t>
      </w:r>
      <w:r w:rsidR="00AE6AAF" w:rsidRPr="008B12F7">
        <w:rPr>
          <w:rFonts w:ascii="Times New Roman" w:hAnsi="Times New Roman" w:cs="Times New Roman"/>
          <w:sz w:val="24"/>
          <w:szCs w:val="24"/>
        </w:rPr>
        <w:t>yl v zemi svého sídla v posledních 5 letech před zahájením výběrového řízení pravomocně odsouzen pro některý z těchto trestných činů:</w:t>
      </w:r>
    </w:p>
    <w:p w14:paraId="2AD5F3E7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AAF" w:rsidRPr="008B12F7">
        <w:rPr>
          <w:rFonts w:ascii="Times New Roman" w:hAnsi="Times New Roman" w:cs="Times New Roman"/>
          <w:sz w:val="24"/>
          <w:szCs w:val="24"/>
        </w:rPr>
        <w:t>restný čin spáchaný ve prospěch organizované zločinecké skupiny nebo trestný čin účasti na organizované zločinecké skupině,</w:t>
      </w:r>
    </w:p>
    <w:p w14:paraId="6CFAB277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trestný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 obchodování s lidmi,</w:t>
      </w:r>
    </w:p>
    <w:p w14:paraId="689D7F5B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trestné činy proti majetku</w:t>
      </w:r>
    </w:p>
    <w:p w14:paraId="7D2BB746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podvod</w:t>
      </w:r>
      <w:r w:rsidR="00AE6AAF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1122E3E1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úvěrový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podvod,</w:t>
      </w:r>
    </w:p>
    <w:p w14:paraId="028CF480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dotační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podvod,</w:t>
      </w:r>
    </w:p>
    <w:p w14:paraId="748C8A18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podílnictví</w:t>
      </w:r>
      <w:r w:rsidR="00AE6AAF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4E9AB262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podílnictví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z nedbalosti,</w:t>
      </w:r>
    </w:p>
    <w:p w14:paraId="1FBA2728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legalizace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výnosů z trestné činnosti,</w:t>
      </w:r>
    </w:p>
    <w:p w14:paraId="437CDCEF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legalizace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výnosů z trestné činnosti z nedbalosti,</w:t>
      </w:r>
    </w:p>
    <w:p w14:paraId="28348788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AAF" w:rsidRPr="008B12F7">
        <w:rPr>
          <w:rFonts w:ascii="Times New Roman" w:hAnsi="Times New Roman" w:cs="Times New Roman"/>
          <w:sz w:val="24"/>
          <w:szCs w:val="24"/>
        </w:rPr>
        <w:t>yto trestné činy hospodářské</w:t>
      </w:r>
    </w:p>
    <w:p w14:paraId="0240238F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zneužití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informace a postavení v obchodním styku,</w:t>
      </w:r>
    </w:p>
    <w:p w14:paraId="71A0CC6F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sjednání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výhody při zadání veřejné zakázky, při veřejné soutěži a veřejné dražbě,</w:t>
      </w:r>
    </w:p>
    <w:p w14:paraId="40CFB3F7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pletichy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při zadání veřejné zakázky a při veřejné soutěži,</w:t>
      </w:r>
    </w:p>
    <w:p w14:paraId="7B37DC06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pletichy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při veřejné dražbě</w:t>
      </w:r>
    </w:p>
    <w:p w14:paraId="2900D575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poškození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finančních zájmů Evropské unie,</w:t>
      </w:r>
    </w:p>
    <w:p w14:paraId="2009A5F9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činy obecně nebezpečné,</w:t>
      </w:r>
    </w:p>
    <w:p w14:paraId="2D310B56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činy proti České republice, cizímu státu a mezinárodní organizaci,</w:t>
      </w:r>
    </w:p>
    <w:p w14:paraId="4D8CBFD4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trestné činy proti pořádku ve věcech veřejných</w:t>
      </w:r>
    </w:p>
    <w:p w14:paraId="2BA7FCD6" w14:textId="77777777" w:rsidR="00AE6AAF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činy proti výkonu pravomoci orgánu veřejné moci a úřední osoby,</w:t>
      </w:r>
    </w:p>
    <w:p w14:paraId="669B68E5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činy úředních osob,</w:t>
      </w:r>
    </w:p>
    <w:p w14:paraId="7313FA25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úplatkářství</w:t>
      </w:r>
      <w:r w:rsidR="00C01318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60705F4A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rušení činnosti orgánu veřejné moci,</w:t>
      </w:r>
    </w:p>
    <w:p w14:paraId="520491D8" w14:textId="77777777" w:rsidR="00C01318" w:rsidRPr="008B12F7" w:rsidRDefault="00BA1C0E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obdobný trestný čin podle právního řádu země sídla dodavatele; k zahlazeným odsouzením se nepřihlíží.</w:t>
      </w:r>
    </w:p>
    <w:p w14:paraId="145BDDE5" w14:textId="77777777" w:rsidR="00C01318" w:rsidRPr="008B12F7" w:rsidRDefault="00C01318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7">
        <w:rPr>
          <w:rFonts w:ascii="Times New Roman" w:hAnsi="Times New Roman" w:cs="Times New Roman"/>
          <w:sz w:val="24"/>
          <w:szCs w:val="24"/>
        </w:rPr>
        <w:t>Je-li účastníkem právnická osoba, výše uvedenou podmínku splňuje jak tato právnická osoba, tak zároveň každý člen statutárního orgánu.</w:t>
      </w:r>
      <w:r w:rsidR="00BA1C0E">
        <w:rPr>
          <w:rFonts w:ascii="Times New Roman" w:hAnsi="Times New Roman" w:cs="Times New Roman"/>
          <w:sz w:val="24"/>
          <w:szCs w:val="24"/>
        </w:rPr>
        <w:t xml:space="preserve"> </w:t>
      </w:r>
      <w:r w:rsidRPr="008B12F7">
        <w:rPr>
          <w:rFonts w:ascii="Times New Roman" w:hAnsi="Times New Roman" w:cs="Times New Roman"/>
          <w:sz w:val="24"/>
          <w:szCs w:val="24"/>
        </w:rPr>
        <w:t xml:space="preserve">Je-li členem statutárního orgánu účastníka právnická osoba, splňuje tuto podmínku tato právnická osoba, každý člen statutárního orgánu této právnické osoby a osoba zastupující tuto právnickou osobu v statutárním orgánu účastníka. </w:t>
      </w:r>
    </w:p>
    <w:p w14:paraId="235C462D" w14:textId="77777777" w:rsidR="00C01318" w:rsidRPr="008B12F7" w:rsidRDefault="00C01318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7">
        <w:rPr>
          <w:rFonts w:ascii="Times New Roman" w:hAnsi="Times New Roman" w:cs="Times New Roman"/>
          <w:sz w:val="24"/>
          <w:szCs w:val="24"/>
        </w:rPr>
        <w:lastRenderedPageBreak/>
        <w:t xml:space="preserve">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 statutárním orgánu dodavatele a vedoucí pobočky závodu. </w:t>
      </w:r>
    </w:p>
    <w:p w14:paraId="25FCF7BA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v evidenci daní zachycen splatný daňový nedoplatek,</w:t>
      </w:r>
    </w:p>
    <w:p w14:paraId="74B86A11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veřejné zdravotní pojištění,</w:t>
      </w:r>
    </w:p>
    <w:p w14:paraId="61CA03A9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sociální zabezpečení a příspěvku na státní politiku zaměstnanosti,</w:t>
      </w:r>
    </w:p>
    <w:p w14:paraId="1DFB6368" w14:textId="77777777" w:rsidR="00F20EBE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</w:t>
      </w:r>
      <w:r w:rsidR="008B12F7" w:rsidRPr="008B12F7">
        <w:rPr>
          <w:rFonts w:ascii="Times New Roman" w:hAnsi="Times New Roman" w:cs="Times New Roman"/>
          <w:sz w:val="24"/>
          <w:szCs w:val="24"/>
        </w:rPr>
        <w:t xml:space="preserve"> v likvidaci ve smyslu § 187 občanského zákoníku, proti němuž bylo vydáno rozhodnutí o úpadku ve smyslu § 136 zákona č. 182/2006 Sb., o úpadku a způsobech jeho řešení (insolvenční zákon), ve znění pozdějších předpisů, či vůči němuž byla nařízena nucená správa (například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zákonů) nebo v obdobné situaci podle právního řádu země sídla dodavatele. </w:t>
      </w:r>
    </w:p>
    <w:p w14:paraId="50214DAB" w14:textId="77777777" w:rsidR="00F20EBE" w:rsidRPr="00F20EBE" w:rsidRDefault="00F20EBE" w:rsidP="00F20EB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AD7E80" w14:textId="77777777" w:rsidR="00AE6AAF" w:rsidRDefault="00BA1C0E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prohlášení činím na základě své vážné a svobodné vůle a jsem si vědom všech následků plynoucích z uvedení nepravdivých údajů.</w:t>
      </w:r>
    </w:p>
    <w:p w14:paraId="22DAC520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3DC9212F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BA1C0E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14:paraId="680AE9A1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05B1B25D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0D144A58" w14:textId="77777777" w:rsidR="00BA1C0E" w:rsidRPr="008B12F7" w:rsidRDefault="00BA1C0E" w:rsidP="00AE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Jméno, funkce a podpis oprávněné osoby</w:t>
      </w:r>
    </w:p>
    <w:p w14:paraId="5E74BA0E" w14:textId="77777777" w:rsidR="00AE6AAF" w:rsidRPr="008B12F7" w:rsidRDefault="00AE6AAF" w:rsidP="00AE6AAF">
      <w:pPr>
        <w:rPr>
          <w:rFonts w:ascii="Times New Roman" w:hAnsi="Times New Roman" w:cs="Times New Roman"/>
          <w:sz w:val="24"/>
          <w:szCs w:val="24"/>
        </w:rPr>
      </w:pPr>
    </w:p>
    <w:p w14:paraId="3F128BBE" w14:textId="77777777" w:rsidR="00AE6AAF" w:rsidRPr="008B12F7" w:rsidRDefault="00AE6AAF" w:rsidP="00AE6AAF">
      <w:pPr>
        <w:rPr>
          <w:rFonts w:ascii="Times New Roman" w:hAnsi="Times New Roman" w:cs="Times New Roman"/>
          <w:sz w:val="24"/>
          <w:szCs w:val="24"/>
        </w:rPr>
      </w:pPr>
    </w:p>
    <w:sectPr w:rsidR="00AE6AAF" w:rsidRPr="008B1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75F3" w14:textId="77777777" w:rsidR="00D00339" w:rsidRDefault="00D00339" w:rsidP="00105492">
      <w:pPr>
        <w:spacing w:after="0" w:line="240" w:lineRule="auto"/>
      </w:pPr>
      <w:r>
        <w:separator/>
      </w:r>
    </w:p>
  </w:endnote>
  <w:endnote w:type="continuationSeparator" w:id="0">
    <w:p w14:paraId="62C7A88D" w14:textId="77777777" w:rsidR="00D00339" w:rsidRDefault="00D00339" w:rsidP="001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B4B0" w14:textId="77777777" w:rsidR="00105492" w:rsidRDefault="00105492">
    <w:pPr>
      <w:pStyle w:val="Zpat"/>
    </w:pPr>
  </w:p>
  <w:p w14:paraId="622DB201" w14:textId="77777777" w:rsidR="00105492" w:rsidRDefault="00105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2DEF" w14:textId="77777777" w:rsidR="00D00339" w:rsidRDefault="00D00339" w:rsidP="00105492">
      <w:pPr>
        <w:spacing w:after="0" w:line="240" w:lineRule="auto"/>
      </w:pPr>
      <w:r>
        <w:separator/>
      </w:r>
    </w:p>
  </w:footnote>
  <w:footnote w:type="continuationSeparator" w:id="0">
    <w:p w14:paraId="42BA7DA1" w14:textId="77777777" w:rsidR="00D00339" w:rsidRDefault="00D00339" w:rsidP="001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A3A9" w14:textId="302F458C" w:rsidR="00105492" w:rsidRPr="00CE07D8" w:rsidRDefault="00105492">
    <w:pPr>
      <w:pStyle w:val="Zhlav"/>
      <w:rPr>
        <w:rFonts w:ascii="Times New Roman" w:hAnsi="Times New Roman" w:cs="Times New Roman"/>
        <w:i/>
      </w:rPr>
    </w:pPr>
    <w:r w:rsidRPr="00CE07D8">
      <w:rPr>
        <w:rFonts w:ascii="Times New Roman" w:hAnsi="Times New Roman" w:cs="Times New Roman"/>
        <w:i/>
      </w:rPr>
      <w:t xml:space="preserve">Příloha č. </w:t>
    </w:r>
    <w:r w:rsidR="009144E2">
      <w:rPr>
        <w:rFonts w:ascii="Times New Roman" w:hAnsi="Times New Roman" w:cs="Times New Roman"/>
        <w:i/>
      </w:rPr>
      <w:t>2</w:t>
    </w:r>
    <w:r w:rsidR="00CE07D8">
      <w:rPr>
        <w:rFonts w:ascii="Times New Roman" w:hAnsi="Times New Roman" w:cs="Times New Roman"/>
        <w:i/>
      </w:rPr>
      <w:t xml:space="preserve"> – Čestné prohlášení k základní způsobilosti</w:t>
    </w:r>
  </w:p>
  <w:p w14:paraId="16616A9B" w14:textId="77777777" w:rsidR="00105492" w:rsidRDefault="00105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D27"/>
    <w:multiLevelType w:val="hybridMultilevel"/>
    <w:tmpl w:val="2208D4E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12D0C"/>
    <w:multiLevelType w:val="hybridMultilevel"/>
    <w:tmpl w:val="B1023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5BA"/>
    <w:multiLevelType w:val="hybridMultilevel"/>
    <w:tmpl w:val="A08CBFEC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C90BF6"/>
    <w:multiLevelType w:val="hybridMultilevel"/>
    <w:tmpl w:val="3A10FB8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165342D"/>
    <w:multiLevelType w:val="hybridMultilevel"/>
    <w:tmpl w:val="B7D2A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55A6"/>
    <w:multiLevelType w:val="hybridMultilevel"/>
    <w:tmpl w:val="F4DE7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4628D"/>
    <w:multiLevelType w:val="hybridMultilevel"/>
    <w:tmpl w:val="C66EFA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92B44"/>
    <w:multiLevelType w:val="hybridMultilevel"/>
    <w:tmpl w:val="2FB8EE2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76244D6"/>
    <w:multiLevelType w:val="hybridMultilevel"/>
    <w:tmpl w:val="F3BE7D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AF"/>
    <w:rsid w:val="00105492"/>
    <w:rsid w:val="001157C0"/>
    <w:rsid w:val="0017710E"/>
    <w:rsid w:val="004E74F8"/>
    <w:rsid w:val="007E5C94"/>
    <w:rsid w:val="008B12F7"/>
    <w:rsid w:val="009144E2"/>
    <w:rsid w:val="009859C9"/>
    <w:rsid w:val="009C32F6"/>
    <w:rsid w:val="009C4EC6"/>
    <w:rsid w:val="00AA4C77"/>
    <w:rsid w:val="00AA56DC"/>
    <w:rsid w:val="00AE6AAF"/>
    <w:rsid w:val="00B23E9A"/>
    <w:rsid w:val="00BA1C0E"/>
    <w:rsid w:val="00C01318"/>
    <w:rsid w:val="00CE07D8"/>
    <w:rsid w:val="00D00339"/>
    <w:rsid w:val="00D53762"/>
    <w:rsid w:val="00F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54CB"/>
  <w15:chartTrackingRefBased/>
  <w15:docId w15:val="{56227C45-4C53-4265-9C28-5BF9A1E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92"/>
  </w:style>
  <w:style w:type="paragraph" w:styleId="Zpat">
    <w:name w:val="footer"/>
    <w:basedOn w:val="Normln"/>
    <w:link w:val="ZpatChar"/>
    <w:uiPriority w:val="99"/>
    <w:unhideWhenUsed/>
    <w:rsid w:val="0010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92"/>
  </w:style>
  <w:style w:type="character" w:customStyle="1" w:styleId="ObyejnChar">
    <w:name w:val="Obyčejný Char"/>
    <w:basedOn w:val="Standardnpsmoodstavce"/>
    <w:link w:val="Obyejn"/>
    <w:locked/>
    <w:rsid w:val="001157C0"/>
    <w:rPr>
      <w:rFonts w:ascii="Arial" w:hAnsi="Arial" w:cs="Arial"/>
    </w:rPr>
  </w:style>
  <w:style w:type="paragraph" w:customStyle="1" w:styleId="Obyejn">
    <w:name w:val="Obyčejný"/>
    <w:basedOn w:val="Normln"/>
    <w:link w:val="ObyejnChar"/>
    <w:qFormat/>
    <w:rsid w:val="001157C0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Božková</dc:creator>
  <cp:keywords/>
  <dc:description/>
  <cp:lastModifiedBy>Nikola Lukešová</cp:lastModifiedBy>
  <cp:revision>2</cp:revision>
  <dcterms:created xsi:type="dcterms:W3CDTF">2021-05-18T08:11:00Z</dcterms:created>
  <dcterms:modified xsi:type="dcterms:W3CDTF">2021-05-18T08:11:00Z</dcterms:modified>
</cp:coreProperties>
</file>