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00894" w14:textId="77777777" w:rsidR="00502D71" w:rsidRPr="00EA1D34" w:rsidRDefault="00502D71" w:rsidP="00502D71">
      <w:pPr>
        <w:jc w:val="both"/>
        <w:rPr>
          <w:b/>
          <w:color w:val="0070C0"/>
          <w:sz w:val="34"/>
          <w:szCs w:val="34"/>
        </w:rPr>
      </w:pPr>
      <w:r>
        <w:rPr>
          <w:b/>
          <w:color w:val="0070C0"/>
          <w:sz w:val="34"/>
          <w:szCs w:val="34"/>
        </w:rPr>
        <w:t>Součinnost</w:t>
      </w:r>
    </w:p>
    <w:p w14:paraId="4C35D947" w14:textId="77777777" w:rsidR="00502D71" w:rsidRDefault="00502D71" w:rsidP="00502D71">
      <w:pPr>
        <w:jc w:val="both"/>
      </w:pPr>
      <w:bookmarkStart w:id="0" w:name="_Toc84334923"/>
      <w:r>
        <w:t>Realizace předmětu plnění je vázaná na poskytnutí součinnosti nájemce a součinnosti třetích stran (poskytovatelů navazujících systémů v moci nájemce). Nezbytná součinnost poskytnutá nájemcem a dodavateli navazujících systémů v moci nájemce, je definována níže a předpokládá se, že nájemce poskytne potřebnou součinnost pro zdárné naplnění v rozsahu, ve kterém může součinnost z titulu kompletního plnění této zakázky pronajímatel po nájemci oprávněně požadovat.</w:t>
      </w:r>
    </w:p>
    <w:p w14:paraId="48DD4585" w14:textId="77777777" w:rsidR="00502D71" w:rsidRDefault="00502D71" w:rsidP="00502D71"/>
    <w:p w14:paraId="6BC0D927" w14:textId="77777777" w:rsidR="00502D71" w:rsidRDefault="00502D71" w:rsidP="00502D71">
      <w:pPr>
        <w:pStyle w:val="Nadpis1"/>
      </w:pPr>
      <w:r>
        <w:t>Instalace měřících zařízení</w:t>
      </w:r>
    </w:p>
    <w:p w14:paraId="6057A534" w14:textId="77777777" w:rsidR="00502D71" w:rsidRDefault="00502D71" w:rsidP="00502D71">
      <w:r>
        <w:t>Nájemce poskytne pronajímateli níže uvedenou součinnost nezbytnou pro zdárnou instalaci a provoz měřících zařízení primárně v rozsahu:</w:t>
      </w:r>
    </w:p>
    <w:p w14:paraId="1D69956F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Součinnost oprávněných osob nájemce při přípravě a tvorbě projektové dokumentace</w:t>
      </w:r>
    </w:p>
    <w:p w14:paraId="7696791F" w14:textId="77777777" w:rsidR="00502D71" w:rsidRDefault="00502D71" w:rsidP="00502D71">
      <w:pPr>
        <w:pStyle w:val="Odstavecseseznamem"/>
        <w:numPr>
          <w:ilvl w:val="1"/>
          <w:numId w:val="1"/>
        </w:numPr>
        <w:jc w:val="both"/>
      </w:pPr>
      <w:r>
        <w:t>Upřesnění požadavků na instalace v konkrétních chráněných lokalitách na základě reálného stavu připravenosti lokalit a příslušných povolení PČR k měření.</w:t>
      </w:r>
    </w:p>
    <w:p w14:paraId="05B18424" w14:textId="77777777" w:rsidR="00502D71" w:rsidRDefault="00502D71" w:rsidP="00502D71">
      <w:pPr>
        <w:pStyle w:val="Odstavecseseznamem"/>
        <w:numPr>
          <w:ilvl w:val="1"/>
          <w:numId w:val="1"/>
        </w:numPr>
        <w:jc w:val="both"/>
      </w:pPr>
      <w:r>
        <w:t>Upřesnění požadavků z pohledu BESIP.</w:t>
      </w:r>
    </w:p>
    <w:p w14:paraId="0626FF85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Revize, připomínkování a následné schválení projektové dokumentace k instalaci a provozu měřících zařízení.</w:t>
      </w:r>
    </w:p>
    <w:p w14:paraId="21254BC3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Spolupráce s pronajímatelem při zajištění povolení měření ze strany PČR.</w:t>
      </w:r>
    </w:p>
    <w:p w14:paraId="2ED84564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Součinnost při zajištění povolení instalace ve vybraných lokalitách na základě upřesnění z projektové dokumentace v rozsahu, ve kterém je pro takové povolení příslušný přímo nájemce.</w:t>
      </w:r>
    </w:p>
    <w:p w14:paraId="39EAE718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Spolupráce s pronajímatelem při zajištění povolení k užití nosných konstrukcí (například sloup lampy veřejného osvětlení) a inženýrských sítí v místě instalace.</w:t>
      </w:r>
    </w:p>
    <w:p w14:paraId="03B04E6D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Aktivní pomoc při řešení majetkových vztahů tam, kde bude nutné využít k instalaci pozemek třetí osoby.</w:t>
      </w:r>
    </w:p>
    <w:p w14:paraId="1DBD62BF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Součinnost oprávněných osob nájemce při metrologickém ověření instalovaných zařízení.</w:t>
      </w:r>
    </w:p>
    <w:p w14:paraId="0582073E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Součinnost oprávněných osob nájemce při integraci měřících zařízení do prostředí nájemce.</w:t>
      </w:r>
    </w:p>
    <w:p w14:paraId="685C7E6F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Zajištění osob k proškolení s prací v SW určeného pro správu měřících zařízení a SW pro práci městské policie.</w:t>
      </w:r>
    </w:p>
    <w:p w14:paraId="3F6B48E8" w14:textId="77777777" w:rsidR="00502D71" w:rsidRDefault="00502D71" w:rsidP="00502D71">
      <w:pPr>
        <w:pStyle w:val="Odstavecseseznamem"/>
        <w:numPr>
          <w:ilvl w:val="0"/>
          <w:numId w:val="1"/>
        </w:numPr>
        <w:jc w:val="both"/>
      </w:pPr>
      <w:r>
        <w:t>Spolupráci při testování funkčnosti zařízení a předávce zařízení do produkčního provozu.</w:t>
      </w:r>
    </w:p>
    <w:p w14:paraId="11D8CB4B" w14:textId="77777777" w:rsidR="00502D71" w:rsidRDefault="00502D71" w:rsidP="00502D71">
      <w:pPr>
        <w:jc w:val="both"/>
      </w:pPr>
    </w:p>
    <w:p w14:paraId="44FBBC03" w14:textId="77777777" w:rsidR="00502D71" w:rsidRDefault="00502D71" w:rsidP="00502D71">
      <w:pPr>
        <w:pStyle w:val="Nadpis1"/>
      </w:pPr>
      <w:r>
        <w:t>Implementace SW do prostředí nájemce</w:t>
      </w:r>
    </w:p>
    <w:p w14:paraId="086888AC" w14:textId="77777777" w:rsidR="00502D71" w:rsidRDefault="00502D71" w:rsidP="00502D71">
      <w:pPr>
        <w:jc w:val="both"/>
      </w:pPr>
      <w:r>
        <w:t xml:space="preserve">Nájemce poskytne pronajímateli níže uvedenou součinnost nezbytnou pro zdárnou implementaci a provoz </w:t>
      </w:r>
      <w:r w:rsidRPr="00F17ACE">
        <w:t>informačního systému městské policie</w:t>
      </w:r>
      <w:r>
        <w:t xml:space="preserve"> v prostředí nájemce:</w:t>
      </w:r>
    </w:p>
    <w:p w14:paraId="2D4FF033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t>Součinnost oprávněných osob při přípravě implementace a tvorbě implementační analýzy.</w:t>
      </w:r>
    </w:p>
    <w:p w14:paraId="6EBE9377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t>Informace o uživatelích informačního systému a rolí které v systému nabývají.</w:t>
      </w:r>
    </w:p>
    <w:p w14:paraId="202C2C40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t>Přístupové údaje pro jednotlivé uživatele do informačního systému.</w:t>
      </w:r>
    </w:p>
    <w:p w14:paraId="59AA5C01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t>Součinnost oprávněných osob nájemce a dodavatelů navazujících informačních systémů v moci nájemce, na které má být informační systém napojen, je-li takové napojení na informační systém třetí strany nezbytný pro implementaci a řádný provoz poskytovaného informačního systému dle této smlouvy.</w:t>
      </w:r>
    </w:p>
    <w:p w14:paraId="77987A83" w14:textId="77777777" w:rsidR="00502D71" w:rsidRDefault="00502D71" w:rsidP="00502D71">
      <w:pPr>
        <w:jc w:val="both"/>
      </w:pPr>
    </w:p>
    <w:p w14:paraId="2FA0DFDD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lastRenderedPageBreak/>
        <w:t>Součinnost oprávněných osob nájemce pro testování systému před zahájením produkčního provozu a při odstraňování případných detekovaných chyb systému.</w:t>
      </w:r>
    </w:p>
    <w:p w14:paraId="49B8E6E5" w14:textId="77777777" w:rsidR="00502D71" w:rsidRDefault="00502D71" w:rsidP="00502D71">
      <w:pPr>
        <w:pStyle w:val="Odstavecseseznamem"/>
        <w:numPr>
          <w:ilvl w:val="0"/>
          <w:numId w:val="3"/>
        </w:numPr>
        <w:jc w:val="both"/>
      </w:pPr>
      <w:r>
        <w:t>Součinnost oprávněných osob nájemce při předávání systému do produkčního provozu.</w:t>
      </w:r>
    </w:p>
    <w:p w14:paraId="557EAF37" w14:textId="77777777" w:rsidR="00502D71" w:rsidRDefault="00502D71" w:rsidP="00502D71">
      <w:pPr>
        <w:jc w:val="both"/>
      </w:pPr>
    </w:p>
    <w:p w14:paraId="7814AA84" w14:textId="77777777" w:rsidR="00502D71" w:rsidRDefault="00502D71" w:rsidP="00502D71">
      <w:pPr>
        <w:spacing w:after="0"/>
        <w:jc w:val="both"/>
        <w:rPr>
          <w:i/>
        </w:rPr>
      </w:pPr>
      <w:r>
        <w:rPr>
          <w:i/>
        </w:rPr>
        <w:t>V</w:t>
      </w:r>
      <w:r w:rsidRPr="00DB4780">
        <w:rPr>
          <w:i/>
        </w:rPr>
        <w:t>ymazat z originálu přílohy smlouvy</w:t>
      </w:r>
      <w:r>
        <w:rPr>
          <w:i/>
        </w:rPr>
        <w:t xml:space="preserve"> po vyřešení.</w:t>
      </w:r>
    </w:p>
    <w:p w14:paraId="4BDE8C7A" w14:textId="77777777" w:rsidR="00502D71" w:rsidRDefault="00502D71" w:rsidP="00502D71">
      <w:pPr>
        <w:spacing w:after="0"/>
        <w:jc w:val="both"/>
        <w:rPr>
          <w:i/>
        </w:rPr>
      </w:pPr>
      <w:r>
        <w:rPr>
          <w:i/>
        </w:rPr>
        <w:t xml:space="preserve">Pronajímatel může doplnit další jím požadovanou součinnost nad rámec shora uvedené. Doplněná součinnost nesmí překročit vymezení dle článku 6. Předmět smlouvy, bod 2. </w:t>
      </w:r>
      <w:r w:rsidRPr="002E6ECC">
        <w:rPr>
          <w:i/>
          <w:highlight w:val="yellow"/>
        </w:rPr>
        <w:t>Doplněný požadavek na součinnost nad rámec nezbytné oprávněné součinnosti nebude považován za platný a před podpisem smlouvy nájemcem bude takový požadavek z přílohy, po dohodě s pronajímatelem, odstraněn. Nebude-li dohoda možná, bude celá smlouva a nabídka pronajímatele považována za neplatnou.</w:t>
      </w:r>
    </w:p>
    <w:p w14:paraId="33C00E58" w14:textId="77777777" w:rsidR="00502D71" w:rsidRPr="00F17ACE" w:rsidRDefault="00502D71" w:rsidP="00502D71">
      <w:pPr>
        <w:jc w:val="both"/>
      </w:pPr>
    </w:p>
    <w:bookmarkEnd w:id="0"/>
    <w:p w14:paraId="0CEAA0C5" w14:textId="77777777" w:rsidR="00502D71" w:rsidRDefault="00502D71"/>
    <w:sectPr w:rsidR="00502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9236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1AE640B"/>
    <w:multiLevelType w:val="multilevel"/>
    <w:tmpl w:val="45C063D6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71"/>
    <w:rsid w:val="005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9CBA1"/>
  <w15:chartTrackingRefBased/>
  <w15:docId w15:val="{4F94352F-9F36-EB4A-81D5-10623FA3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D71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02D71"/>
    <w:pPr>
      <w:keepNext/>
      <w:keepLines/>
      <w:numPr>
        <w:numId w:val="2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2D71"/>
    <w:pPr>
      <w:keepNext/>
      <w:keepLines/>
      <w:numPr>
        <w:ilvl w:val="1"/>
        <w:numId w:val="2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2D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02D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502D71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502D7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 Javornicky</dc:creator>
  <cp:keywords/>
  <dc:description/>
  <cp:lastModifiedBy>Mirek Javornicky</cp:lastModifiedBy>
  <cp:revision>1</cp:revision>
  <dcterms:created xsi:type="dcterms:W3CDTF">2021-11-12T19:59:00Z</dcterms:created>
  <dcterms:modified xsi:type="dcterms:W3CDTF">2021-11-12T19:59:00Z</dcterms:modified>
</cp:coreProperties>
</file>