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FE8F1" w14:textId="3EED424A" w:rsidR="00957FE7" w:rsidRPr="0027405A" w:rsidRDefault="00957FE7" w:rsidP="00F63543">
      <w:pPr>
        <w:jc w:val="center"/>
        <w:rPr>
          <w:rFonts w:ascii="Times New Roman" w:hAnsi="Times New Roman" w:cs="Times New Roman"/>
        </w:rPr>
      </w:pPr>
      <w:r w:rsidRPr="0027405A">
        <w:rPr>
          <w:rFonts w:ascii="Times New Roman" w:hAnsi="Times New Roman" w:cs="Times New Roman"/>
        </w:rPr>
        <w:t>REVITALIZACE LESOPARKU DRAŽOVKA – ETAPA III</w:t>
      </w:r>
    </w:p>
    <w:p w14:paraId="77510F84" w14:textId="6DC3C322" w:rsidR="00957FE7" w:rsidRPr="0027405A" w:rsidRDefault="00957FE7" w:rsidP="00F63543">
      <w:pPr>
        <w:jc w:val="center"/>
        <w:rPr>
          <w:rFonts w:ascii="Times New Roman" w:hAnsi="Times New Roman" w:cs="Times New Roman"/>
        </w:rPr>
      </w:pPr>
      <w:r w:rsidRPr="0027405A">
        <w:rPr>
          <w:rFonts w:ascii="Times New Roman" w:hAnsi="Times New Roman" w:cs="Times New Roman"/>
        </w:rPr>
        <w:t>B. SOUHRNNÁ TECHNICKÁ ZPRÁVA – ČERVEN 2024</w:t>
      </w:r>
    </w:p>
    <w:p w14:paraId="7BCD34DC" w14:textId="77777777" w:rsidR="00957FE7" w:rsidRPr="0027405A" w:rsidRDefault="00957FE7" w:rsidP="00957FE7">
      <w:pPr>
        <w:rPr>
          <w:rFonts w:ascii="Times New Roman" w:hAnsi="Times New Roman" w:cs="Times New Roman"/>
        </w:rPr>
      </w:pPr>
    </w:p>
    <w:p w14:paraId="129D9C1D" w14:textId="0A21D781" w:rsidR="00957FE7" w:rsidRPr="0027405A" w:rsidRDefault="00957FE7" w:rsidP="00957FE7">
      <w:pPr>
        <w:rPr>
          <w:rFonts w:ascii="Times New Roman" w:hAnsi="Times New Roman" w:cs="Times New Roman"/>
        </w:rPr>
      </w:pPr>
      <w:r w:rsidRPr="0027405A">
        <w:rPr>
          <w:rFonts w:ascii="Times New Roman" w:hAnsi="Times New Roman" w:cs="Times New Roman"/>
          <w:b/>
          <w:bCs/>
        </w:rPr>
        <w:t>REVITALIZACE LESOPARKU DRAŽOVKA, HOŘOVICE</w:t>
      </w:r>
    </w:p>
    <w:p w14:paraId="437AC174" w14:textId="70B52785" w:rsidR="00957FE7" w:rsidRPr="0027405A" w:rsidRDefault="00957FE7" w:rsidP="00957FE7">
      <w:pPr>
        <w:rPr>
          <w:rFonts w:ascii="Times New Roman" w:hAnsi="Times New Roman" w:cs="Times New Roman"/>
        </w:rPr>
      </w:pPr>
      <w:r w:rsidRPr="0027405A">
        <w:rPr>
          <w:rFonts w:ascii="Times New Roman" w:hAnsi="Times New Roman" w:cs="Times New Roman"/>
        </w:rPr>
        <w:t>DOKUMENTACE PRO STAVEBNÍ POVOLENÍ</w:t>
      </w:r>
      <w:r w:rsidR="00167A00">
        <w:rPr>
          <w:rFonts w:ascii="Times New Roman" w:hAnsi="Times New Roman" w:cs="Times New Roman"/>
        </w:rPr>
        <w:t xml:space="preserve"> </w:t>
      </w:r>
      <w:r w:rsidRPr="0027405A">
        <w:rPr>
          <w:rFonts w:ascii="Times New Roman" w:hAnsi="Times New Roman" w:cs="Times New Roman"/>
        </w:rPr>
        <w:t>(DSP)</w:t>
      </w:r>
    </w:p>
    <w:p w14:paraId="755DA534" w14:textId="77777777" w:rsidR="00957FE7" w:rsidRPr="0027405A" w:rsidRDefault="00957FE7" w:rsidP="00957FE7">
      <w:pPr>
        <w:rPr>
          <w:rFonts w:ascii="Times New Roman" w:hAnsi="Times New Roman" w:cs="Times New Roman"/>
        </w:rPr>
      </w:pPr>
    </w:p>
    <w:p w14:paraId="2497BEA4" w14:textId="77777777" w:rsidR="00957FE7" w:rsidRPr="0027405A" w:rsidRDefault="00957FE7" w:rsidP="00957FE7">
      <w:pPr>
        <w:rPr>
          <w:rFonts w:ascii="Times New Roman" w:hAnsi="Times New Roman" w:cs="Times New Roman"/>
        </w:rPr>
      </w:pPr>
      <w:r w:rsidRPr="0027405A">
        <w:rPr>
          <w:rFonts w:ascii="Times New Roman" w:hAnsi="Times New Roman" w:cs="Times New Roman"/>
          <w:b/>
          <w:bCs/>
        </w:rPr>
        <w:t>OBSAH:</w:t>
      </w:r>
    </w:p>
    <w:p w14:paraId="6C797211"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B.1. Popis území stavby</w:t>
      </w:r>
    </w:p>
    <w:p w14:paraId="0A19E3E0"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 Celkový popis stavby</w:t>
      </w:r>
    </w:p>
    <w:p w14:paraId="1E47B8DB"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B.2.1. Účel užívání stavby, základní kapacity funkčních jednotek</w:t>
      </w:r>
    </w:p>
    <w:p w14:paraId="408B710A"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B.2.2. Celkové urbanistické a architektonické řešení</w:t>
      </w:r>
    </w:p>
    <w:p w14:paraId="407C7169"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B.2.3. Celkové provozní řešení, technologie výroby</w:t>
      </w:r>
    </w:p>
    <w:p w14:paraId="0117AEC0"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B.2.4. Bezbariérové užívání stavby</w:t>
      </w:r>
    </w:p>
    <w:p w14:paraId="0497BAEB"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B.2.5. Bezpečnost při užívání stavby</w:t>
      </w:r>
    </w:p>
    <w:p w14:paraId="4BEA8191"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B.2.6. Základní charakteristika objektů</w:t>
      </w:r>
    </w:p>
    <w:p w14:paraId="7E7985DA"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B.2.7. Základní charakteristika technických a technologických zařízení</w:t>
      </w:r>
    </w:p>
    <w:p w14:paraId="1710E58C"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B.2.8. Požárně bezpečnostní řešení</w:t>
      </w:r>
    </w:p>
    <w:p w14:paraId="7E42EE51" w14:textId="4F5535EC" w:rsidR="00957FE7" w:rsidRPr="0027405A" w:rsidRDefault="00957FE7" w:rsidP="00957FE7">
      <w:pPr>
        <w:rPr>
          <w:rFonts w:ascii="Times New Roman" w:hAnsi="Times New Roman" w:cs="Times New Roman"/>
        </w:rPr>
      </w:pPr>
      <w:r w:rsidRPr="0027405A">
        <w:rPr>
          <w:rFonts w:ascii="Times New Roman" w:hAnsi="Times New Roman" w:cs="Times New Roman"/>
        </w:rPr>
        <w:t>B.2.9. Zásady hospodaření s energiemi</w:t>
      </w:r>
    </w:p>
    <w:p w14:paraId="68BD9E0C"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B.2.10. Hygienické požadavky na stavby, požadavky na pracovní a komunální prostředí</w:t>
      </w:r>
    </w:p>
    <w:p w14:paraId="4D651FAE"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B.2.11. Ochrana stavby před negativními účinky vnějšího prostředí</w:t>
      </w:r>
    </w:p>
    <w:p w14:paraId="3B7D3093"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B.3. Připojení na technickou infrastrukturu</w:t>
      </w:r>
    </w:p>
    <w:p w14:paraId="4CBD537D"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B.4. Dopravní řešení</w:t>
      </w:r>
    </w:p>
    <w:p w14:paraId="1638C552"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B.5. Řešení vegetace a souvisejících terénních úprav</w:t>
      </w:r>
    </w:p>
    <w:p w14:paraId="1AF68547"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B.6. Popis vlivů stavby na životní prostředí a jeho ochrana</w:t>
      </w:r>
    </w:p>
    <w:p w14:paraId="7E63A7E4"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B.7. Ochrana obyvatelstva</w:t>
      </w:r>
    </w:p>
    <w:p w14:paraId="502CD162"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B.8. Zásady organizace výstavby</w:t>
      </w:r>
    </w:p>
    <w:p w14:paraId="62698AAB" w14:textId="77777777" w:rsidR="00957FE7" w:rsidRPr="0027405A" w:rsidRDefault="00957FE7" w:rsidP="00957FE7">
      <w:pPr>
        <w:rPr>
          <w:rFonts w:ascii="Times New Roman" w:hAnsi="Times New Roman" w:cs="Times New Roman"/>
        </w:rPr>
      </w:pPr>
    </w:p>
    <w:p w14:paraId="5FE41C11" w14:textId="77777777" w:rsidR="00957FE7" w:rsidRDefault="00957FE7" w:rsidP="00957FE7">
      <w:pPr>
        <w:rPr>
          <w:rFonts w:ascii="Times New Roman" w:hAnsi="Times New Roman" w:cs="Times New Roman"/>
        </w:rPr>
      </w:pPr>
    </w:p>
    <w:p w14:paraId="17D4EAC1" w14:textId="77777777" w:rsidR="0027405A" w:rsidRPr="0027405A" w:rsidRDefault="0027405A" w:rsidP="00957FE7">
      <w:pPr>
        <w:rPr>
          <w:rFonts w:ascii="Times New Roman" w:hAnsi="Times New Roman" w:cs="Times New Roman"/>
        </w:rPr>
      </w:pPr>
    </w:p>
    <w:p w14:paraId="05F9BBCF" w14:textId="77777777" w:rsidR="00957FE7" w:rsidRPr="0027405A" w:rsidRDefault="00957FE7" w:rsidP="00957FE7">
      <w:pPr>
        <w:rPr>
          <w:rFonts w:ascii="Times New Roman" w:hAnsi="Times New Roman" w:cs="Times New Roman"/>
        </w:rPr>
      </w:pPr>
      <w:r w:rsidRPr="0027405A">
        <w:rPr>
          <w:rFonts w:ascii="Times New Roman" w:hAnsi="Times New Roman" w:cs="Times New Roman"/>
          <w:b/>
          <w:bCs/>
        </w:rPr>
        <w:lastRenderedPageBreak/>
        <w:t xml:space="preserve">B.1. POPIS ÚZEMÍ STAVBY </w:t>
      </w:r>
    </w:p>
    <w:p w14:paraId="0C646A8F" w14:textId="73837178" w:rsidR="00957FE7" w:rsidRPr="0027405A" w:rsidRDefault="00957FE7" w:rsidP="00957FE7">
      <w:pPr>
        <w:rPr>
          <w:rFonts w:ascii="Times New Roman" w:hAnsi="Times New Roman" w:cs="Times New Roman"/>
        </w:rPr>
      </w:pPr>
      <w:r w:rsidRPr="0027405A">
        <w:rPr>
          <w:rFonts w:ascii="Times New Roman" w:hAnsi="Times New Roman" w:cs="Times New Roman"/>
          <w:b/>
          <w:bCs/>
        </w:rPr>
        <w:t>a) charakteristika stavebního pozemku</w:t>
      </w:r>
    </w:p>
    <w:p w14:paraId="03589D96" w14:textId="5D8377EA" w:rsidR="00957FE7" w:rsidRPr="0027405A" w:rsidRDefault="00957FE7" w:rsidP="00957FE7">
      <w:pPr>
        <w:jc w:val="both"/>
        <w:rPr>
          <w:rFonts w:ascii="Times New Roman" w:hAnsi="Times New Roman" w:cs="Times New Roman"/>
        </w:rPr>
      </w:pPr>
      <w:r w:rsidRPr="0027405A">
        <w:rPr>
          <w:rFonts w:ascii="Times New Roman" w:hAnsi="Times New Roman" w:cs="Times New Roman"/>
        </w:rPr>
        <w:t xml:space="preserve">Jedná se o jižní svah zalesněného vrchu (lesy zvláštního určení –lesy příměstské), kterým jsou vedeny přírodní nezpevněné nebo částečně zpevněné pěší cesty, které jsou určeny pro využití k rekreačním a turistickým účelům. Na několika místech bývaly u cest umístěny dřevěné „altány“, které jsou v rámci revitalizace navrženy k obnově. </w:t>
      </w:r>
    </w:p>
    <w:p w14:paraId="742C24FC" w14:textId="0427520D" w:rsidR="00957FE7" w:rsidRPr="0027405A" w:rsidRDefault="00957FE7" w:rsidP="00957FE7">
      <w:pPr>
        <w:jc w:val="both"/>
        <w:rPr>
          <w:rFonts w:ascii="Times New Roman" w:hAnsi="Times New Roman" w:cs="Times New Roman"/>
        </w:rPr>
      </w:pPr>
      <w:r w:rsidRPr="0027405A">
        <w:rPr>
          <w:rFonts w:ascii="Times New Roman" w:hAnsi="Times New Roman" w:cs="Times New Roman"/>
        </w:rPr>
        <w:t xml:space="preserve">Přírodní dominantou a hodnotou lesoparku je </w:t>
      </w:r>
      <w:proofErr w:type="spellStart"/>
      <w:r w:rsidRPr="0027405A">
        <w:rPr>
          <w:rFonts w:ascii="Times New Roman" w:hAnsi="Times New Roman" w:cs="Times New Roman"/>
        </w:rPr>
        <w:t>Dražovský</w:t>
      </w:r>
      <w:proofErr w:type="spellEnd"/>
      <w:r w:rsidRPr="0027405A">
        <w:rPr>
          <w:rFonts w:ascii="Times New Roman" w:hAnsi="Times New Roman" w:cs="Times New Roman"/>
        </w:rPr>
        <w:t xml:space="preserve"> velký rybník, který se nachází v jižní části lesoparku. Rybník je průtočný o rozloze cca 2 ha a v současné době probíhá jeho celková obnova.</w:t>
      </w:r>
    </w:p>
    <w:p w14:paraId="5E3916D7" w14:textId="3E662C8B" w:rsidR="00957FE7" w:rsidRPr="0027405A" w:rsidRDefault="00957FE7" w:rsidP="00957FE7">
      <w:pPr>
        <w:rPr>
          <w:rFonts w:ascii="Times New Roman" w:hAnsi="Times New Roman" w:cs="Times New Roman"/>
        </w:rPr>
      </w:pPr>
      <w:r w:rsidRPr="0027405A">
        <w:rPr>
          <w:rFonts w:ascii="Times New Roman" w:hAnsi="Times New Roman" w:cs="Times New Roman"/>
          <w:b/>
          <w:bCs/>
        </w:rPr>
        <w:t>b) výčet a závěry provedených průzkumů a rozborů</w:t>
      </w:r>
    </w:p>
    <w:p w14:paraId="4F2E1C75" w14:textId="5C3109D5" w:rsidR="00957FE7" w:rsidRPr="0027405A" w:rsidRDefault="00957FE7" w:rsidP="00957FE7">
      <w:pPr>
        <w:rPr>
          <w:rFonts w:ascii="Times New Roman" w:hAnsi="Times New Roman" w:cs="Times New Roman"/>
        </w:rPr>
      </w:pPr>
      <w:r w:rsidRPr="0027405A">
        <w:rPr>
          <w:rFonts w:ascii="Times New Roman" w:hAnsi="Times New Roman" w:cs="Times New Roman"/>
        </w:rPr>
        <w:t>Inženýrsko-geologický ani hydrogeologický průzkum nebyl v této fázi v řešeném území proveden. Byly zpracovány následující elaboráty:</w:t>
      </w:r>
    </w:p>
    <w:p w14:paraId="36965832" w14:textId="4E19807B" w:rsidR="00957FE7" w:rsidRPr="0027405A" w:rsidRDefault="00957FE7" w:rsidP="00957FE7">
      <w:pPr>
        <w:rPr>
          <w:rFonts w:ascii="Times New Roman" w:hAnsi="Times New Roman" w:cs="Times New Roman"/>
        </w:rPr>
      </w:pPr>
      <w:r w:rsidRPr="0027405A">
        <w:rPr>
          <w:rFonts w:ascii="Times New Roman" w:hAnsi="Times New Roman" w:cs="Times New Roman"/>
        </w:rPr>
        <w:t xml:space="preserve">Zaměření rybníka včetně doměrků 2013, GK Václav </w:t>
      </w:r>
      <w:proofErr w:type="spellStart"/>
      <w:r w:rsidRPr="0027405A">
        <w:rPr>
          <w:rFonts w:ascii="Times New Roman" w:hAnsi="Times New Roman" w:cs="Times New Roman"/>
        </w:rPr>
        <w:t>Heppner</w:t>
      </w:r>
      <w:proofErr w:type="spellEnd"/>
      <w:r w:rsidRPr="0027405A">
        <w:rPr>
          <w:rFonts w:ascii="Times New Roman" w:hAnsi="Times New Roman" w:cs="Times New Roman"/>
        </w:rPr>
        <w:t xml:space="preserve">, Nerudova 110, 268 01 Hořovice (zaměření prostoru koryta vodního toku s prostorem určeným pro rozliv vody. Geodetické zaměření je zakresleno do situační mapy v měřítku </w:t>
      </w:r>
      <w:proofErr w:type="gramStart"/>
      <w:r w:rsidRPr="0027405A">
        <w:rPr>
          <w:rFonts w:ascii="Times New Roman" w:hAnsi="Times New Roman" w:cs="Times New Roman"/>
        </w:rPr>
        <w:t>1 :</w:t>
      </w:r>
      <w:proofErr w:type="gramEnd"/>
      <w:r w:rsidRPr="0027405A">
        <w:rPr>
          <w:rFonts w:ascii="Times New Roman" w:hAnsi="Times New Roman" w:cs="Times New Roman"/>
        </w:rPr>
        <w:t xml:space="preserve"> 500 –souřadný systém JTSK, výškový systém Balt po vyrovnání.</w:t>
      </w:r>
    </w:p>
    <w:p w14:paraId="1C019026" w14:textId="5FD50B86" w:rsidR="00957FE7" w:rsidRPr="0027405A" w:rsidRDefault="00957FE7" w:rsidP="00957FE7">
      <w:pPr>
        <w:rPr>
          <w:rFonts w:ascii="Times New Roman" w:hAnsi="Times New Roman" w:cs="Times New Roman"/>
        </w:rPr>
      </w:pPr>
      <w:r w:rsidRPr="0027405A">
        <w:rPr>
          <w:rFonts w:ascii="Times New Roman" w:hAnsi="Times New Roman" w:cs="Times New Roman"/>
        </w:rPr>
        <w:t>Katastrální mapa, údaje z katastru nemovitostí, územní plán obce.</w:t>
      </w:r>
    </w:p>
    <w:p w14:paraId="62088A6A" w14:textId="5E3EB85E" w:rsidR="00957FE7" w:rsidRPr="0027405A" w:rsidRDefault="00957FE7" w:rsidP="00957FE7">
      <w:pPr>
        <w:rPr>
          <w:rFonts w:ascii="Times New Roman" w:hAnsi="Times New Roman" w:cs="Times New Roman"/>
        </w:rPr>
      </w:pPr>
      <w:r w:rsidRPr="0027405A">
        <w:rPr>
          <w:rFonts w:ascii="Times New Roman" w:hAnsi="Times New Roman" w:cs="Times New Roman"/>
        </w:rPr>
        <w:t>Vlastní průzkum projektanta a fotodokumentace stávajícího stavu.</w:t>
      </w:r>
    </w:p>
    <w:p w14:paraId="78A3847D" w14:textId="488F280B" w:rsidR="00957FE7" w:rsidRPr="0027405A" w:rsidRDefault="00957FE7" w:rsidP="00957FE7">
      <w:pPr>
        <w:rPr>
          <w:rFonts w:ascii="Times New Roman" w:hAnsi="Times New Roman" w:cs="Times New Roman"/>
        </w:rPr>
      </w:pPr>
      <w:r w:rsidRPr="0027405A">
        <w:rPr>
          <w:rFonts w:ascii="Times New Roman" w:hAnsi="Times New Roman" w:cs="Times New Roman"/>
          <w:b/>
          <w:bCs/>
        </w:rPr>
        <w:t>c) stávající ochranná a bezpečnostní pásma</w:t>
      </w:r>
    </w:p>
    <w:p w14:paraId="341E9CBB" w14:textId="16BE6E42" w:rsidR="00957FE7" w:rsidRPr="0027405A" w:rsidRDefault="00957FE7" w:rsidP="00957FE7">
      <w:pPr>
        <w:jc w:val="both"/>
        <w:rPr>
          <w:rFonts w:ascii="Times New Roman" w:hAnsi="Times New Roman" w:cs="Times New Roman"/>
        </w:rPr>
      </w:pPr>
      <w:r w:rsidRPr="0027405A">
        <w:rPr>
          <w:rFonts w:ascii="Times New Roman" w:hAnsi="Times New Roman" w:cs="Times New Roman"/>
        </w:rPr>
        <w:t>Ochranná pásma inženýrských sítí budou respektována dle zákona č. 458/2000 Sb. Energetický zákon (energetika, plyn, tepelné potrubí), zákon č. 151/2000 Sb. (telekomunikace), zákon č. 254/2001 Sb. (vodní zákon), zákon č.274/2001 Sb. (o vodovodech a kanalizacích).</w:t>
      </w:r>
    </w:p>
    <w:p w14:paraId="156F8C60" w14:textId="7D88970D" w:rsidR="00957FE7" w:rsidRPr="0027405A" w:rsidRDefault="00957FE7" w:rsidP="00957FE7">
      <w:pPr>
        <w:jc w:val="both"/>
        <w:rPr>
          <w:rFonts w:ascii="Times New Roman" w:hAnsi="Times New Roman" w:cs="Times New Roman"/>
        </w:rPr>
      </w:pPr>
      <w:r w:rsidRPr="0027405A">
        <w:rPr>
          <w:rFonts w:ascii="Times New Roman" w:hAnsi="Times New Roman" w:cs="Times New Roman"/>
        </w:rPr>
        <w:t>Ochranná pásma inženýrských sítí budou zabezpečena proti poškození stavebními pracemi v souladu s předpisy jejich správci a s obecně platnou legislativou. Podrobné řešení bude řešeno v dalším stupni projektové dokumentace v rámci jednotlivých stavebních a inženýrských objektů.</w:t>
      </w:r>
    </w:p>
    <w:p w14:paraId="38B5001C" w14:textId="2733C837" w:rsidR="00F63543" w:rsidRPr="0027405A" w:rsidRDefault="00957FE7" w:rsidP="00957FE7">
      <w:pPr>
        <w:rPr>
          <w:rFonts w:ascii="Times New Roman" w:hAnsi="Times New Roman" w:cs="Times New Roman"/>
        </w:rPr>
      </w:pPr>
      <w:r w:rsidRPr="0027405A">
        <w:rPr>
          <w:rFonts w:ascii="Times New Roman" w:hAnsi="Times New Roman" w:cs="Times New Roman"/>
        </w:rPr>
        <w:t>Stavba je, vzhledem ke svému charakteru, celá situována v ochranném pásmu lesa.</w:t>
      </w:r>
    </w:p>
    <w:p w14:paraId="7D222829" w14:textId="73718FE9" w:rsidR="00957FE7" w:rsidRPr="0027405A" w:rsidRDefault="00957FE7" w:rsidP="00957FE7">
      <w:pPr>
        <w:rPr>
          <w:rFonts w:ascii="Times New Roman" w:hAnsi="Times New Roman" w:cs="Times New Roman"/>
        </w:rPr>
      </w:pPr>
      <w:r w:rsidRPr="0027405A">
        <w:rPr>
          <w:rFonts w:ascii="Times New Roman" w:hAnsi="Times New Roman" w:cs="Times New Roman"/>
          <w:b/>
          <w:bCs/>
        </w:rPr>
        <w:t>d) poloha vzhledem k záplavovému území, poddolovanému území apod.</w:t>
      </w:r>
    </w:p>
    <w:p w14:paraId="226BB02C" w14:textId="4105827F" w:rsidR="00957FE7" w:rsidRPr="0027405A" w:rsidRDefault="00957FE7" w:rsidP="00957FE7">
      <w:pPr>
        <w:rPr>
          <w:rFonts w:ascii="Times New Roman" w:hAnsi="Times New Roman" w:cs="Times New Roman"/>
        </w:rPr>
      </w:pPr>
      <w:r w:rsidRPr="0027405A">
        <w:rPr>
          <w:rFonts w:ascii="Times New Roman" w:hAnsi="Times New Roman" w:cs="Times New Roman"/>
        </w:rPr>
        <w:t>Řešené pozemky se nachází mimo záplavové území. Řešené pozemky se nachází mimo poddolované území. Řešené pozemky se nachází mimo seizmicky aktivní území.</w:t>
      </w:r>
    </w:p>
    <w:p w14:paraId="0056FD68" w14:textId="7BD11ED5" w:rsidR="00957FE7" w:rsidRPr="0027405A" w:rsidRDefault="00957FE7" w:rsidP="00957FE7">
      <w:pPr>
        <w:rPr>
          <w:rFonts w:ascii="Times New Roman" w:hAnsi="Times New Roman" w:cs="Times New Roman"/>
        </w:rPr>
      </w:pPr>
      <w:r w:rsidRPr="0027405A">
        <w:rPr>
          <w:rFonts w:ascii="Times New Roman" w:hAnsi="Times New Roman" w:cs="Times New Roman"/>
          <w:b/>
          <w:bCs/>
        </w:rPr>
        <w:t>e) vliv stavby na okolní stavby a pozemky, ochrana okolí, vliv stavby na odtokové poměry v území</w:t>
      </w:r>
    </w:p>
    <w:p w14:paraId="24442D3D" w14:textId="246BA454" w:rsidR="00957FE7" w:rsidRPr="0027405A" w:rsidRDefault="00957FE7" w:rsidP="00957FE7">
      <w:pPr>
        <w:jc w:val="both"/>
        <w:rPr>
          <w:rFonts w:ascii="Times New Roman" w:hAnsi="Times New Roman" w:cs="Times New Roman"/>
        </w:rPr>
      </w:pPr>
      <w:r w:rsidRPr="0027405A">
        <w:rPr>
          <w:rFonts w:ascii="Times New Roman" w:hAnsi="Times New Roman" w:cs="Times New Roman"/>
        </w:rPr>
        <w:t xml:space="preserve">Stavební úprava a revitalizace stávajícího lesoparku by neměla mít vliv na okolní stavby a pozemky ani na odtokové poměry v území. </w:t>
      </w:r>
    </w:p>
    <w:p w14:paraId="66884850" w14:textId="1392A503" w:rsidR="00957FE7" w:rsidRPr="0027405A" w:rsidRDefault="00957FE7" w:rsidP="00957FE7">
      <w:pPr>
        <w:jc w:val="both"/>
        <w:rPr>
          <w:rFonts w:ascii="Times New Roman" w:hAnsi="Times New Roman" w:cs="Times New Roman"/>
        </w:rPr>
      </w:pPr>
      <w:r w:rsidRPr="0027405A">
        <w:rPr>
          <w:rFonts w:ascii="Times New Roman" w:hAnsi="Times New Roman" w:cs="Times New Roman"/>
        </w:rPr>
        <w:lastRenderedPageBreak/>
        <w:t xml:space="preserve">V okolí stavby se nachází lesní pozemky, městský lesopark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Pro přístup na staveniště byla určena lesní cesta s příjezdovým místem od zastavěného území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 Vyznačení trasy přístupu na staveniště včetně trasy pro přesun hmot je zobrazeno v situaci širších vztahů. Používání jiných pozemků bez předchozího souhlasu majitele či nájemce není povoleno.</w:t>
      </w:r>
    </w:p>
    <w:p w14:paraId="7C5AB078" w14:textId="2098BACE" w:rsidR="00957FE7" w:rsidRPr="0027405A" w:rsidRDefault="00957FE7" w:rsidP="00957FE7">
      <w:pPr>
        <w:rPr>
          <w:rFonts w:ascii="Times New Roman" w:hAnsi="Times New Roman" w:cs="Times New Roman"/>
        </w:rPr>
      </w:pPr>
      <w:r w:rsidRPr="0027405A">
        <w:rPr>
          <w:rFonts w:ascii="Times New Roman" w:hAnsi="Times New Roman" w:cs="Times New Roman"/>
          <w:b/>
          <w:bCs/>
        </w:rPr>
        <w:t>f) požadavky na asanace, demolice, kácení dřevin</w:t>
      </w:r>
    </w:p>
    <w:p w14:paraId="3E30F1DE" w14:textId="34F5C38E" w:rsidR="00957FE7" w:rsidRPr="0027405A" w:rsidRDefault="00957FE7" w:rsidP="00957FE7">
      <w:pPr>
        <w:jc w:val="both"/>
        <w:rPr>
          <w:rFonts w:ascii="Times New Roman" w:hAnsi="Times New Roman" w:cs="Times New Roman"/>
        </w:rPr>
      </w:pPr>
      <w:r w:rsidRPr="0027405A">
        <w:rPr>
          <w:rFonts w:ascii="Times New Roman" w:hAnsi="Times New Roman" w:cs="Times New Roman"/>
        </w:rPr>
        <w:t>V rámci akce nebudou prováděny asanace ani demolice. V trasách stávajících cest bude nutno jednotlivé stromy, keře vykácet. Bude dbáno na to, aby se nejednalo dřeviny o obvodu kmene do 80 cm měřeného ve výšce 130 cm nad zemí. Kácení dřevin je vždy řešeno v příslušném SO např. SO 01 -rekonstrukce a výstavba cest pro pěší.</w:t>
      </w:r>
    </w:p>
    <w:p w14:paraId="0B9830CA" w14:textId="49B89931" w:rsidR="00957FE7" w:rsidRPr="0027405A" w:rsidRDefault="00957FE7" w:rsidP="00957FE7">
      <w:pPr>
        <w:jc w:val="both"/>
        <w:rPr>
          <w:rFonts w:ascii="Times New Roman" w:hAnsi="Times New Roman" w:cs="Times New Roman"/>
        </w:rPr>
      </w:pPr>
      <w:r w:rsidRPr="0027405A">
        <w:rPr>
          <w:rFonts w:ascii="Times New Roman" w:hAnsi="Times New Roman" w:cs="Times New Roman"/>
        </w:rPr>
        <w:t>V rámci objektu Lesní a Vodní kruh – dojde k vykácení části lesního porostu o průměru kruhu 7,0 m.</w:t>
      </w:r>
      <w:r w:rsidR="008C68B7" w:rsidRPr="0027405A">
        <w:rPr>
          <w:rFonts w:ascii="Times New Roman" w:hAnsi="Times New Roman" w:cs="Times New Roman"/>
        </w:rPr>
        <w:t xml:space="preserve"> Tyto objekty jsou navrženy v porostu s dřevinami po m</w:t>
      </w:r>
      <w:r w:rsidR="0027405A">
        <w:rPr>
          <w:rFonts w:ascii="Times New Roman" w:hAnsi="Times New Roman" w:cs="Times New Roman"/>
        </w:rPr>
        <w:t>ý</w:t>
      </w:r>
      <w:r w:rsidR="008C68B7" w:rsidRPr="0027405A">
        <w:rPr>
          <w:rFonts w:ascii="Times New Roman" w:hAnsi="Times New Roman" w:cs="Times New Roman"/>
        </w:rPr>
        <w:t>tní těžbě, jedná se tedy o dřeviny s drobnými kmínky.</w:t>
      </w:r>
      <w:r w:rsidRPr="0027405A">
        <w:rPr>
          <w:rFonts w:ascii="Times New Roman" w:hAnsi="Times New Roman" w:cs="Times New Roman"/>
        </w:rPr>
        <w:t xml:space="preserve"> </w:t>
      </w:r>
    </w:p>
    <w:p w14:paraId="15CECD31" w14:textId="52D6EC5F" w:rsidR="00957FE7" w:rsidRPr="0027405A" w:rsidRDefault="00957FE7" w:rsidP="00957FE7">
      <w:pPr>
        <w:jc w:val="both"/>
        <w:rPr>
          <w:rFonts w:ascii="Times New Roman" w:hAnsi="Times New Roman" w:cs="Times New Roman"/>
        </w:rPr>
      </w:pPr>
      <w:r w:rsidRPr="0027405A">
        <w:rPr>
          <w:rFonts w:ascii="Times New Roman" w:hAnsi="Times New Roman" w:cs="Times New Roman"/>
        </w:rPr>
        <w:t xml:space="preserve">Nebudou prováděny zábory zemědělského půdního fondu nebo pozemků určených k plnění funkce lesa (dočasné ani trvalé). </w:t>
      </w:r>
    </w:p>
    <w:p w14:paraId="07553C16" w14:textId="3265CD8C" w:rsidR="00957FE7" w:rsidRPr="0027405A" w:rsidRDefault="00957FE7" w:rsidP="00957FE7">
      <w:pPr>
        <w:rPr>
          <w:rFonts w:ascii="Times New Roman" w:hAnsi="Times New Roman" w:cs="Times New Roman"/>
        </w:rPr>
      </w:pPr>
      <w:r w:rsidRPr="0027405A">
        <w:rPr>
          <w:rFonts w:ascii="Times New Roman" w:hAnsi="Times New Roman" w:cs="Times New Roman"/>
          <w:b/>
          <w:bCs/>
        </w:rPr>
        <w:t>g) požadavky na maximální zábory zemědělského půdního fondu nebo pozemků určených k plnění funkce lesa</w:t>
      </w:r>
    </w:p>
    <w:p w14:paraId="6BEEDEA6" w14:textId="33828CF1" w:rsidR="00957FE7" w:rsidRPr="0027405A" w:rsidRDefault="00957FE7" w:rsidP="008C68B7">
      <w:pPr>
        <w:jc w:val="both"/>
        <w:rPr>
          <w:rFonts w:ascii="Times New Roman" w:hAnsi="Times New Roman" w:cs="Times New Roman"/>
        </w:rPr>
      </w:pPr>
      <w:r w:rsidRPr="0027405A">
        <w:rPr>
          <w:rFonts w:ascii="Times New Roman" w:hAnsi="Times New Roman" w:cs="Times New Roman"/>
        </w:rPr>
        <w:t>Pře</w:t>
      </w:r>
      <w:r w:rsidR="008C68B7" w:rsidRPr="0027405A">
        <w:rPr>
          <w:rFonts w:ascii="Times New Roman" w:hAnsi="Times New Roman" w:cs="Times New Roman"/>
        </w:rPr>
        <w:t>d</w:t>
      </w:r>
      <w:r w:rsidRPr="0027405A">
        <w:rPr>
          <w:rFonts w:ascii="Times New Roman" w:hAnsi="Times New Roman" w:cs="Times New Roman"/>
        </w:rPr>
        <w:t xml:space="preserve"> zahájením stavebních prací na pozemcích určených k</w:t>
      </w:r>
      <w:r w:rsidR="008C68B7" w:rsidRPr="0027405A">
        <w:rPr>
          <w:rFonts w:ascii="Times New Roman" w:hAnsi="Times New Roman" w:cs="Times New Roman"/>
        </w:rPr>
        <w:t xml:space="preserve"> </w:t>
      </w:r>
      <w:r w:rsidRPr="0027405A">
        <w:rPr>
          <w:rFonts w:ascii="Times New Roman" w:hAnsi="Times New Roman" w:cs="Times New Roman"/>
        </w:rPr>
        <w:t xml:space="preserve">plnění funkce </w:t>
      </w:r>
      <w:proofErr w:type="gramStart"/>
      <w:r w:rsidRPr="0027405A">
        <w:rPr>
          <w:rFonts w:ascii="Times New Roman" w:hAnsi="Times New Roman" w:cs="Times New Roman"/>
        </w:rPr>
        <w:t>lesa(</w:t>
      </w:r>
      <w:proofErr w:type="gramEnd"/>
      <w:r w:rsidRPr="0027405A">
        <w:rPr>
          <w:rFonts w:ascii="Times New Roman" w:hAnsi="Times New Roman" w:cs="Times New Roman"/>
        </w:rPr>
        <w:t>PUPFL) je třeba mít povolení k</w:t>
      </w:r>
      <w:r w:rsidR="008C68B7" w:rsidRPr="0027405A">
        <w:rPr>
          <w:rFonts w:ascii="Times New Roman" w:hAnsi="Times New Roman" w:cs="Times New Roman"/>
        </w:rPr>
        <w:t xml:space="preserve"> </w:t>
      </w:r>
      <w:r w:rsidRPr="0027405A">
        <w:rPr>
          <w:rFonts w:ascii="Times New Roman" w:hAnsi="Times New Roman" w:cs="Times New Roman"/>
        </w:rPr>
        <w:t>odnětí či omezení PUPFL dle zákona 289/1995 Sb. o lesích a o změně a doplnění některých zákonů (lesní zákon), které již nabylo právní moci.</w:t>
      </w:r>
    </w:p>
    <w:p w14:paraId="2F36765B" w14:textId="49D9BC26" w:rsidR="008C68B7" w:rsidRPr="0027405A" w:rsidRDefault="00957FE7" w:rsidP="0027405A">
      <w:pPr>
        <w:jc w:val="both"/>
        <w:rPr>
          <w:rFonts w:ascii="Times New Roman" w:hAnsi="Times New Roman" w:cs="Times New Roman"/>
        </w:rPr>
      </w:pPr>
      <w:r w:rsidRPr="0027405A">
        <w:rPr>
          <w:rFonts w:ascii="Times New Roman" w:hAnsi="Times New Roman" w:cs="Times New Roman"/>
        </w:rPr>
        <w:t>Pro přístup na staveniště není taktéž nutné provádět kácení stromů v</w:t>
      </w:r>
      <w:r w:rsidR="008C68B7" w:rsidRPr="0027405A">
        <w:rPr>
          <w:rFonts w:ascii="Times New Roman" w:hAnsi="Times New Roman" w:cs="Times New Roman"/>
        </w:rPr>
        <w:t xml:space="preserve"> </w:t>
      </w:r>
      <w:r w:rsidRPr="0027405A">
        <w:rPr>
          <w:rFonts w:ascii="Times New Roman" w:hAnsi="Times New Roman" w:cs="Times New Roman"/>
        </w:rPr>
        <w:t>lesním porostu. Pro prevenci poškození stromů, bude v</w:t>
      </w:r>
      <w:r w:rsidR="008C68B7" w:rsidRPr="0027405A">
        <w:rPr>
          <w:rFonts w:ascii="Times New Roman" w:hAnsi="Times New Roman" w:cs="Times New Roman"/>
        </w:rPr>
        <w:t xml:space="preserve"> </w:t>
      </w:r>
      <w:r w:rsidRPr="0027405A">
        <w:rPr>
          <w:rFonts w:ascii="Times New Roman" w:hAnsi="Times New Roman" w:cs="Times New Roman"/>
        </w:rPr>
        <w:t>odvozní trase proveden prořez větví.</w:t>
      </w:r>
    </w:p>
    <w:p w14:paraId="319303B1" w14:textId="77777777" w:rsidR="008C68B7" w:rsidRPr="0027405A" w:rsidRDefault="008C68B7" w:rsidP="00957FE7">
      <w:pPr>
        <w:rPr>
          <w:rFonts w:ascii="Times New Roman" w:hAnsi="Times New Roman" w:cs="Times New Roman"/>
        </w:rPr>
      </w:pPr>
    </w:p>
    <w:p w14:paraId="32D03D3F" w14:textId="4113E55B" w:rsidR="00957FE7" w:rsidRPr="0027405A" w:rsidRDefault="00957FE7" w:rsidP="00957FE7">
      <w:pPr>
        <w:rPr>
          <w:rFonts w:ascii="Times New Roman" w:hAnsi="Times New Roman" w:cs="Times New Roman"/>
        </w:rPr>
      </w:pPr>
      <w:r w:rsidRPr="0027405A">
        <w:rPr>
          <w:rFonts w:ascii="Times New Roman" w:hAnsi="Times New Roman" w:cs="Times New Roman"/>
          <w:b/>
          <w:bCs/>
        </w:rPr>
        <w:t xml:space="preserve">h) územně technické </w:t>
      </w:r>
      <w:proofErr w:type="spellStart"/>
      <w:r w:rsidRPr="0027405A">
        <w:rPr>
          <w:rFonts w:ascii="Times New Roman" w:hAnsi="Times New Roman" w:cs="Times New Roman"/>
          <w:b/>
          <w:bCs/>
        </w:rPr>
        <w:t>podmínky</w:t>
      </w:r>
      <w:r w:rsidRPr="0027405A">
        <w:rPr>
          <w:rFonts w:ascii="Times New Roman" w:hAnsi="Times New Roman" w:cs="Times New Roman"/>
        </w:rPr>
        <w:t>Revitalizace</w:t>
      </w:r>
      <w:proofErr w:type="spellEnd"/>
      <w:r w:rsidR="008C68B7" w:rsidRPr="0027405A">
        <w:rPr>
          <w:rFonts w:ascii="Times New Roman" w:hAnsi="Times New Roman" w:cs="Times New Roman"/>
        </w:rPr>
        <w:t xml:space="preserve"> </w:t>
      </w:r>
      <w:r w:rsidRPr="0027405A">
        <w:rPr>
          <w:rFonts w:ascii="Times New Roman" w:hAnsi="Times New Roman" w:cs="Times New Roman"/>
        </w:rPr>
        <w:t>lesoparku by neměla mít požadavky na možnost napojení na stávající dopravní a technickou infrastrukturu.</w:t>
      </w:r>
    </w:p>
    <w:tbl>
      <w:tblPr>
        <w:tblW w:w="10632" w:type="dxa"/>
        <w:tblInd w:w="-769"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410"/>
        <w:gridCol w:w="2715"/>
        <w:gridCol w:w="2262"/>
        <w:gridCol w:w="3245"/>
      </w:tblGrid>
      <w:tr w:rsidR="00957FE7" w:rsidRPr="0027405A" w14:paraId="425FF7C2" w14:textId="77777777" w:rsidTr="008C68B7">
        <w:trPr>
          <w:trHeight w:val="93"/>
        </w:trPr>
        <w:tc>
          <w:tcPr>
            <w:tcW w:w="2410" w:type="dxa"/>
            <w:tcBorders>
              <w:top w:val="none" w:sz="6" w:space="0" w:color="auto"/>
              <w:bottom w:val="none" w:sz="6" w:space="0" w:color="auto"/>
              <w:right w:val="none" w:sz="6" w:space="0" w:color="auto"/>
            </w:tcBorders>
          </w:tcPr>
          <w:p w14:paraId="79CA5860" w14:textId="328F1CB7" w:rsidR="00957FE7" w:rsidRPr="0027405A" w:rsidRDefault="008C68B7" w:rsidP="00957FE7">
            <w:pPr>
              <w:rPr>
                <w:rFonts w:ascii="Times New Roman" w:hAnsi="Times New Roman" w:cs="Times New Roman"/>
                <w:b/>
                <w:bCs/>
              </w:rPr>
            </w:pPr>
            <w:r w:rsidRPr="0027405A">
              <w:rPr>
                <w:rFonts w:ascii="Times New Roman" w:hAnsi="Times New Roman" w:cs="Times New Roman"/>
                <w:b/>
                <w:bCs/>
              </w:rPr>
              <w:t>Pozemky dotčené stavbou/objekty</w:t>
            </w:r>
            <w:r w:rsidR="00957FE7" w:rsidRPr="0027405A">
              <w:rPr>
                <w:rFonts w:ascii="Times New Roman" w:hAnsi="Times New Roman" w:cs="Times New Roman"/>
                <w:b/>
                <w:bCs/>
              </w:rPr>
              <w:t xml:space="preserve"> </w:t>
            </w:r>
          </w:p>
        </w:tc>
        <w:tc>
          <w:tcPr>
            <w:tcW w:w="2715" w:type="dxa"/>
            <w:tcBorders>
              <w:top w:val="none" w:sz="6" w:space="0" w:color="auto"/>
              <w:left w:val="none" w:sz="6" w:space="0" w:color="auto"/>
              <w:bottom w:val="none" w:sz="6" w:space="0" w:color="auto"/>
              <w:right w:val="none" w:sz="6" w:space="0" w:color="auto"/>
            </w:tcBorders>
          </w:tcPr>
          <w:p w14:paraId="62AD4772" w14:textId="77777777" w:rsidR="00957FE7" w:rsidRPr="0027405A" w:rsidRDefault="00957FE7" w:rsidP="00957FE7">
            <w:pPr>
              <w:rPr>
                <w:rFonts w:ascii="Times New Roman" w:hAnsi="Times New Roman" w:cs="Times New Roman"/>
              </w:rPr>
            </w:pPr>
            <w:r w:rsidRPr="0027405A">
              <w:rPr>
                <w:rFonts w:ascii="Times New Roman" w:hAnsi="Times New Roman" w:cs="Times New Roman"/>
                <w:b/>
                <w:bCs/>
              </w:rPr>
              <w:t xml:space="preserve">k. </w:t>
            </w:r>
            <w:proofErr w:type="spellStart"/>
            <w:r w:rsidRPr="0027405A">
              <w:rPr>
                <w:rFonts w:ascii="Times New Roman" w:hAnsi="Times New Roman" w:cs="Times New Roman"/>
                <w:b/>
                <w:bCs/>
              </w:rPr>
              <w:t>ú.</w:t>
            </w:r>
            <w:proofErr w:type="spellEnd"/>
            <w:r w:rsidRPr="0027405A">
              <w:rPr>
                <w:rFonts w:ascii="Times New Roman" w:hAnsi="Times New Roman" w:cs="Times New Roman"/>
                <w:b/>
                <w:bCs/>
              </w:rPr>
              <w:t xml:space="preserve"> </w:t>
            </w:r>
          </w:p>
        </w:tc>
        <w:tc>
          <w:tcPr>
            <w:tcW w:w="2262" w:type="dxa"/>
            <w:tcBorders>
              <w:top w:val="none" w:sz="6" w:space="0" w:color="auto"/>
              <w:left w:val="none" w:sz="6" w:space="0" w:color="auto"/>
              <w:bottom w:val="none" w:sz="6" w:space="0" w:color="auto"/>
              <w:right w:val="none" w:sz="6" w:space="0" w:color="auto"/>
            </w:tcBorders>
          </w:tcPr>
          <w:p w14:paraId="2C9AC1E6" w14:textId="77777777" w:rsidR="00957FE7" w:rsidRPr="0027405A" w:rsidRDefault="00957FE7" w:rsidP="00957FE7">
            <w:pPr>
              <w:rPr>
                <w:rFonts w:ascii="Times New Roman" w:hAnsi="Times New Roman" w:cs="Times New Roman"/>
              </w:rPr>
            </w:pPr>
            <w:r w:rsidRPr="0027405A">
              <w:rPr>
                <w:rFonts w:ascii="Times New Roman" w:hAnsi="Times New Roman" w:cs="Times New Roman"/>
                <w:b/>
                <w:bCs/>
              </w:rPr>
              <w:t xml:space="preserve">Vlastník pozemku </w:t>
            </w:r>
          </w:p>
        </w:tc>
        <w:tc>
          <w:tcPr>
            <w:tcW w:w="3245" w:type="dxa"/>
            <w:tcBorders>
              <w:top w:val="none" w:sz="6" w:space="0" w:color="auto"/>
              <w:left w:val="none" w:sz="6" w:space="0" w:color="auto"/>
              <w:bottom w:val="none" w:sz="6" w:space="0" w:color="auto"/>
            </w:tcBorders>
          </w:tcPr>
          <w:p w14:paraId="480D5418" w14:textId="77777777" w:rsidR="00957FE7" w:rsidRPr="0027405A" w:rsidRDefault="00957FE7" w:rsidP="00957FE7">
            <w:pPr>
              <w:rPr>
                <w:rFonts w:ascii="Times New Roman" w:hAnsi="Times New Roman" w:cs="Times New Roman"/>
              </w:rPr>
            </w:pPr>
            <w:r w:rsidRPr="0027405A">
              <w:rPr>
                <w:rFonts w:ascii="Times New Roman" w:hAnsi="Times New Roman" w:cs="Times New Roman"/>
                <w:b/>
                <w:bCs/>
              </w:rPr>
              <w:t xml:space="preserve">Druh pozemku </w:t>
            </w:r>
          </w:p>
        </w:tc>
      </w:tr>
      <w:tr w:rsidR="00957FE7" w:rsidRPr="0027405A" w14:paraId="2223B3A8" w14:textId="77777777" w:rsidTr="008C68B7">
        <w:trPr>
          <w:trHeight w:val="93"/>
        </w:trPr>
        <w:tc>
          <w:tcPr>
            <w:tcW w:w="2410" w:type="dxa"/>
            <w:tcBorders>
              <w:top w:val="none" w:sz="6" w:space="0" w:color="auto"/>
              <w:bottom w:val="none" w:sz="6" w:space="0" w:color="auto"/>
              <w:right w:val="none" w:sz="6" w:space="0" w:color="auto"/>
            </w:tcBorders>
          </w:tcPr>
          <w:p w14:paraId="76B09B8D" w14:textId="53C077CC" w:rsidR="00957FE7" w:rsidRPr="0027405A" w:rsidRDefault="008C68B7" w:rsidP="00957FE7">
            <w:pPr>
              <w:rPr>
                <w:rFonts w:ascii="Times New Roman" w:hAnsi="Times New Roman" w:cs="Times New Roman"/>
              </w:rPr>
            </w:pPr>
            <w:r w:rsidRPr="0027405A">
              <w:rPr>
                <w:rFonts w:ascii="Times New Roman" w:hAnsi="Times New Roman" w:cs="Times New Roman"/>
              </w:rPr>
              <w:t>1225</w:t>
            </w:r>
            <w:r w:rsidR="00957FE7" w:rsidRPr="0027405A">
              <w:rPr>
                <w:rFonts w:ascii="Times New Roman" w:hAnsi="Times New Roman" w:cs="Times New Roman"/>
              </w:rPr>
              <w:t xml:space="preserve"> </w:t>
            </w:r>
            <w:r w:rsidRPr="0027405A">
              <w:rPr>
                <w:rFonts w:ascii="Times New Roman" w:hAnsi="Times New Roman" w:cs="Times New Roman"/>
              </w:rPr>
              <w:t>– Vodní kruh</w:t>
            </w:r>
          </w:p>
        </w:tc>
        <w:tc>
          <w:tcPr>
            <w:tcW w:w="2715" w:type="dxa"/>
            <w:tcBorders>
              <w:top w:val="none" w:sz="6" w:space="0" w:color="auto"/>
              <w:left w:val="none" w:sz="6" w:space="0" w:color="auto"/>
              <w:bottom w:val="none" w:sz="6" w:space="0" w:color="auto"/>
              <w:right w:val="none" w:sz="6" w:space="0" w:color="auto"/>
            </w:tcBorders>
          </w:tcPr>
          <w:p w14:paraId="704C5466" w14:textId="18F2AC50" w:rsidR="00957FE7" w:rsidRPr="0027405A" w:rsidRDefault="0027405A" w:rsidP="00957FE7">
            <w:pPr>
              <w:rPr>
                <w:rFonts w:ascii="Times New Roman" w:hAnsi="Times New Roman" w:cs="Times New Roman"/>
              </w:rPr>
            </w:pPr>
            <w:r w:rsidRPr="0027405A">
              <w:rPr>
                <w:rFonts w:ascii="Times New Roman" w:hAnsi="Times New Roman" w:cs="Times New Roman"/>
              </w:rPr>
              <w:t>Podluhy</w:t>
            </w:r>
            <w:r w:rsidR="00957FE7" w:rsidRPr="0027405A">
              <w:rPr>
                <w:rFonts w:ascii="Times New Roman" w:hAnsi="Times New Roman" w:cs="Times New Roman"/>
              </w:rPr>
              <w:t xml:space="preserve"> </w:t>
            </w:r>
          </w:p>
        </w:tc>
        <w:tc>
          <w:tcPr>
            <w:tcW w:w="2262" w:type="dxa"/>
            <w:tcBorders>
              <w:top w:val="none" w:sz="6" w:space="0" w:color="auto"/>
              <w:left w:val="none" w:sz="6" w:space="0" w:color="auto"/>
              <w:bottom w:val="none" w:sz="6" w:space="0" w:color="auto"/>
              <w:right w:val="none" w:sz="6" w:space="0" w:color="auto"/>
            </w:tcBorders>
          </w:tcPr>
          <w:p w14:paraId="3B4EC7B7"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5850784B" w14:textId="3B1B12A0" w:rsidR="00957FE7" w:rsidRPr="0027405A" w:rsidRDefault="008C68B7" w:rsidP="00957FE7">
            <w:pPr>
              <w:rPr>
                <w:rFonts w:ascii="Times New Roman" w:hAnsi="Times New Roman" w:cs="Times New Roman"/>
              </w:rPr>
            </w:pPr>
            <w:r w:rsidRPr="0027405A">
              <w:rPr>
                <w:rFonts w:ascii="Times New Roman" w:hAnsi="Times New Roman" w:cs="Times New Roman"/>
              </w:rPr>
              <w:t>Lesní pozemek</w:t>
            </w:r>
            <w:r w:rsidR="00957FE7" w:rsidRPr="0027405A">
              <w:rPr>
                <w:rFonts w:ascii="Times New Roman" w:hAnsi="Times New Roman" w:cs="Times New Roman"/>
              </w:rPr>
              <w:t xml:space="preserve"> </w:t>
            </w:r>
          </w:p>
        </w:tc>
      </w:tr>
      <w:tr w:rsidR="00957FE7" w:rsidRPr="0027405A" w14:paraId="044B25AC" w14:textId="77777777" w:rsidTr="008C68B7">
        <w:trPr>
          <w:trHeight w:val="93"/>
        </w:trPr>
        <w:tc>
          <w:tcPr>
            <w:tcW w:w="2410" w:type="dxa"/>
            <w:tcBorders>
              <w:top w:val="none" w:sz="6" w:space="0" w:color="auto"/>
              <w:bottom w:val="none" w:sz="6" w:space="0" w:color="auto"/>
              <w:right w:val="none" w:sz="6" w:space="0" w:color="auto"/>
            </w:tcBorders>
          </w:tcPr>
          <w:p w14:paraId="4EB008C6" w14:textId="19040240" w:rsidR="00957FE7" w:rsidRPr="0027405A" w:rsidRDefault="008C68B7" w:rsidP="00957FE7">
            <w:pPr>
              <w:rPr>
                <w:rFonts w:ascii="Times New Roman" w:hAnsi="Times New Roman" w:cs="Times New Roman"/>
              </w:rPr>
            </w:pPr>
            <w:r w:rsidRPr="0027405A">
              <w:rPr>
                <w:rFonts w:ascii="Times New Roman" w:hAnsi="Times New Roman" w:cs="Times New Roman"/>
              </w:rPr>
              <w:t>760/1 – Lesní kruh</w:t>
            </w:r>
            <w:r w:rsidR="00957FE7" w:rsidRPr="0027405A">
              <w:rPr>
                <w:rFonts w:ascii="Times New Roman" w:hAnsi="Times New Roman" w:cs="Times New Roman"/>
              </w:rPr>
              <w:t xml:space="preserve"> </w:t>
            </w:r>
          </w:p>
        </w:tc>
        <w:tc>
          <w:tcPr>
            <w:tcW w:w="2715" w:type="dxa"/>
            <w:tcBorders>
              <w:top w:val="none" w:sz="6" w:space="0" w:color="auto"/>
              <w:left w:val="none" w:sz="6" w:space="0" w:color="auto"/>
              <w:bottom w:val="none" w:sz="6" w:space="0" w:color="auto"/>
              <w:right w:val="none" w:sz="6" w:space="0" w:color="auto"/>
            </w:tcBorders>
          </w:tcPr>
          <w:p w14:paraId="524D7E7A"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 xml:space="preserve">Velká Víska </w:t>
            </w:r>
          </w:p>
        </w:tc>
        <w:tc>
          <w:tcPr>
            <w:tcW w:w="2262" w:type="dxa"/>
            <w:tcBorders>
              <w:top w:val="none" w:sz="6" w:space="0" w:color="auto"/>
              <w:left w:val="none" w:sz="6" w:space="0" w:color="auto"/>
              <w:bottom w:val="none" w:sz="6" w:space="0" w:color="auto"/>
              <w:right w:val="none" w:sz="6" w:space="0" w:color="auto"/>
            </w:tcBorders>
          </w:tcPr>
          <w:p w14:paraId="01F9F367"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6CFB6B2A" w14:textId="6C9C3DF1" w:rsidR="00957FE7" w:rsidRPr="0027405A" w:rsidRDefault="008C68B7" w:rsidP="00957FE7">
            <w:pPr>
              <w:rPr>
                <w:rFonts w:ascii="Times New Roman" w:hAnsi="Times New Roman" w:cs="Times New Roman"/>
              </w:rPr>
            </w:pPr>
            <w:r w:rsidRPr="0027405A">
              <w:rPr>
                <w:rFonts w:ascii="Times New Roman" w:hAnsi="Times New Roman" w:cs="Times New Roman"/>
              </w:rPr>
              <w:t>Lesní pozemek</w:t>
            </w:r>
          </w:p>
        </w:tc>
      </w:tr>
      <w:tr w:rsidR="00957FE7" w:rsidRPr="0027405A" w14:paraId="35A67884" w14:textId="77777777" w:rsidTr="008C68B7">
        <w:trPr>
          <w:trHeight w:val="93"/>
        </w:trPr>
        <w:tc>
          <w:tcPr>
            <w:tcW w:w="2410" w:type="dxa"/>
            <w:tcBorders>
              <w:top w:val="none" w:sz="6" w:space="0" w:color="auto"/>
              <w:bottom w:val="none" w:sz="6" w:space="0" w:color="auto"/>
              <w:right w:val="none" w:sz="6" w:space="0" w:color="auto"/>
            </w:tcBorders>
          </w:tcPr>
          <w:p w14:paraId="51F0E1D1" w14:textId="18DA3491" w:rsidR="00957FE7" w:rsidRPr="0027405A" w:rsidRDefault="008C68B7" w:rsidP="00957FE7">
            <w:pPr>
              <w:rPr>
                <w:rFonts w:ascii="Times New Roman" w:hAnsi="Times New Roman" w:cs="Times New Roman"/>
              </w:rPr>
            </w:pPr>
            <w:r w:rsidRPr="0027405A">
              <w:rPr>
                <w:rFonts w:ascii="Times New Roman" w:hAnsi="Times New Roman" w:cs="Times New Roman"/>
              </w:rPr>
              <w:t>753/1 – Mravenčí stezka</w:t>
            </w:r>
            <w:r w:rsidR="00957FE7" w:rsidRPr="0027405A">
              <w:rPr>
                <w:rFonts w:ascii="Times New Roman" w:hAnsi="Times New Roman" w:cs="Times New Roman"/>
              </w:rPr>
              <w:t xml:space="preserve"> </w:t>
            </w:r>
          </w:p>
        </w:tc>
        <w:tc>
          <w:tcPr>
            <w:tcW w:w="2715" w:type="dxa"/>
            <w:tcBorders>
              <w:top w:val="none" w:sz="6" w:space="0" w:color="auto"/>
              <w:left w:val="none" w:sz="6" w:space="0" w:color="auto"/>
              <w:bottom w:val="none" w:sz="6" w:space="0" w:color="auto"/>
              <w:right w:val="none" w:sz="6" w:space="0" w:color="auto"/>
            </w:tcBorders>
          </w:tcPr>
          <w:p w14:paraId="211400D2"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 xml:space="preserve">Velká Víska </w:t>
            </w:r>
          </w:p>
        </w:tc>
        <w:tc>
          <w:tcPr>
            <w:tcW w:w="2262" w:type="dxa"/>
            <w:tcBorders>
              <w:top w:val="none" w:sz="6" w:space="0" w:color="auto"/>
              <w:left w:val="none" w:sz="6" w:space="0" w:color="auto"/>
              <w:bottom w:val="none" w:sz="6" w:space="0" w:color="auto"/>
              <w:right w:val="none" w:sz="6" w:space="0" w:color="auto"/>
            </w:tcBorders>
          </w:tcPr>
          <w:p w14:paraId="17702F5D" w14:textId="77777777" w:rsidR="00957FE7" w:rsidRPr="0027405A" w:rsidRDefault="00957FE7" w:rsidP="00957FE7">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45D5C9AB" w14:textId="66B1268E" w:rsidR="00957FE7" w:rsidRPr="0027405A" w:rsidRDefault="008C68B7" w:rsidP="00957FE7">
            <w:pPr>
              <w:rPr>
                <w:rFonts w:ascii="Times New Roman" w:hAnsi="Times New Roman" w:cs="Times New Roman"/>
              </w:rPr>
            </w:pPr>
            <w:r w:rsidRPr="0027405A">
              <w:rPr>
                <w:rFonts w:ascii="Times New Roman" w:hAnsi="Times New Roman" w:cs="Times New Roman"/>
              </w:rPr>
              <w:t>Lesní pozemek</w:t>
            </w:r>
          </w:p>
        </w:tc>
      </w:tr>
      <w:tr w:rsidR="00807BF9" w:rsidRPr="0027405A" w14:paraId="3C95ACCB" w14:textId="77777777" w:rsidTr="008C68B7">
        <w:trPr>
          <w:trHeight w:val="93"/>
        </w:trPr>
        <w:tc>
          <w:tcPr>
            <w:tcW w:w="2410" w:type="dxa"/>
            <w:tcBorders>
              <w:top w:val="none" w:sz="6" w:space="0" w:color="auto"/>
              <w:bottom w:val="none" w:sz="6" w:space="0" w:color="auto"/>
              <w:right w:val="none" w:sz="6" w:space="0" w:color="auto"/>
            </w:tcBorders>
          </w:tcPr>
          <w:p w14:paraId="4E6A4029" w14:textId="01CE37A3" w:rsidR="00807BF9" w:rsidRPr="0027405A" w:rsidRDefault="00807BF9" w:rsidP="00807BF9">
            <w:pPr>
              <w:rPr>
                <w:rFonts w:ascii="Times New Roman" w:hAnsi="Times New Roman" w:cs="Times New Roman"/>
              </w:rPr>
            </w:pPr>
            <w:r w:rsidRPr="0027405A">
              <w:rPr>
                <w:rFonts w:ascii="Times New Roman" w:hAnsi="Times New Roman" w:cs="Times New Roman"/>
              </w:rPr>
              <w:t>753/1 – Lesní cesta</w:t>
            </w:r>
          </w:p>
        </w:tc>
        <w:tc>
          <w:tcPr>
            <w:tcW w:w="2715" w:type="dxa"/>
            <w:tcBorders>
              <w:top w:val="none" w:sz="6" w:space="0" w:color="auto"/>
              <w:left w:val="none" w:sz="6" w:space="0" w:color="auto"/>
              <w:bottom w:val="none" w:sz="6" w:space="0" w:color="auto"/>
              <w:right w:val="none" w:sz="6" w:space="0" w:color="auto"/>
            </w:tcBorders>
          </w:tcPr>
          <w:p w14:paraId="5D2C476C" w14:textId="1534C490" w:rsidR="00807BF9" w:rsidRPr="0027405A" w:rsidRDefault="00807BF9" w:rsidP="00807BF9">
            <w:pPr>
              <w:rPr>
                <w:rFonts w:ascii="Times New Roman" w:hAnsi="Times New Roman" w:cs="Times New Roman"/>
              </w:rPr>
            </w:pPr>
            <w:r w:rsidRPr="0027405A">
              <w:rPr>
                <w:rFonts w:ascii="Times New Roman" w:hAnsi="Times New Roman" w:cs="Times New Roman"/>
              </w:rPr>
              <w:t xml:space="preserve">Velká Víska </w:t>
            </w:r>
          </w:p>
        </w:tc>
        <w:tc>
          <w:tcPr>
            <w:tcW w:w="2262" w:type="dxa"/>
            <w:tcBorders>
              <w:top w:val="none" w:sz="6" w:space="0" w:color="auto"/>
              <w:left w:val="none" w:sz="6" w:space="0" w:color="auto"/>
              <w:bottom w:val="none" w:sz="6" w:space="0" w:color="auto"/>
              <w:right w:val="none" w:sz="6" w:space="0" w:color="auto"/>
            </w:tcBorders>
          </w:tcPr>
          <w:p w14:paraId="06BCF4F9" w14:textId="24657E7D" w:rsidR="00807BF9" w:rsidRPr="0027405A" w:rsidRDefault="00807BF9" w:rsidP="00807BF9">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1A0E95CE" w14:textId="64B24166" w:rsidR="00807BF9" w:rsidRPr="0027405A" w:rsidRDefault="00807BF9" w:rsidP="00807BF9">
            <w:pPr>
              <w:rPr>
                <w:rFonts w:ascii="Times New Roman" w:hAnsi="Times New Roman" w:cs="Times New Roman"/>
              </w:rPr>
            </w:pPr>
            <w:r w:rsidRPr="0027405A">
              <w:rPr>
                <w:rFonts w:ascii="Times New Roman" w:hAnsi="Times New Roman" w:cs="Times New Roman"/>
              </w:rPr>
              <w:t>Lesní pozemek</w:t>
            </w:r>
          </w:p>
        </w:tc>
      </w:tr>
      <w:tr w:rsidR="00807BF9" w:rsidRPr="0027405A" w14:paraId="51C25F81" w14:textId="77777777" w:rsidTr="008C68B7">
        <w:trPr>
          <w:trHeight w:val="93"/>
        </w:trPr>
        <w:tc>
          <w:tcPr>
            <w:tcW w:w="2410" w:type="dxa"/>
            <w:tcBorders>
              <w:top w:val="none" w:sz="6" w:space="0" w:color="auto"/>
              <w:bottom w:val="none" w:sz="6" w:space="0" w:color="auto"/>
              <w:right w:val="none" w:sz="6" w:space="0" w:color="auto"/>
            </w:tcBorders>
          </w:tcPr>
          <w:p w14:paraId="1084C127" w14:textId="2E8ED5B8" w:rsidR="00807BF9" w:rsidRPr="0027405A" w:rsidRDefault="00807BF9" w:rsidP="00807BF9">
            <w:pPr>
              <w:rPr>
                <w:rFonts w:ascii="Times New Roman" w:hAnsi="Times New Roman" w:cs="Times New Roman"/>
              </w:rPr>
            </w:pPr>
            <w:r w:rsidRPr="0027405A">
              <w:rPr>
                <w:rFonts w:ascii="Times New Roman" w:hAnsi="Times New Roman" w:cs="Times New Roman"/>
              </w:rPr>
              <w:t>760/1 – Lesní cesta</w:t>
            </w:r>
          </w:p>
        </w:tc>
        <w:tc>
          <w:tcPr>
            <w:tcW w:w="2715" w:type="dxa"/>
            <w:tcBorders>
              <w:top w:val="none" w:sz="6" w:space="0" w:color="auto"/>
              <w:left w:val="none" w:sz="6" w:space="0" w:color="auto"/>
              <w:bottom w:val="none" w:sz="6" w:space="0" w:color="auto"/>
              <w:right w:val="none" w:sz="6" w:space="0" w:color="auto"/>
            </w:tcBorders>
          </w:tcPr>
          <w:p w14:paraId="4FF2C08C" w14:textId="74AAFC34" w:rsidR="00807BF9" w:rsidRPr="0027405A" w:rsidRDefault="00807BF9" w:rsidP="00807BF9">
            <w:pPr>
              <w:rPr>
                <w:rFonts w:ascii="Times New Roman" w:hAnsi="Times New Roman" w:cs="Times New Roman"/>
              </w:rPr>
            </w:pPr>
            <w:r w:rsidRPr="0027405A">
              <w:rPr>
                <w:rFonts w:ascii="Times New Roman" w:hAnsi="Times New Roman" w:cs="Times New Roman"/>
              </w:rPr>
              <w:t xml:space="preserve">Velká Víska </w:t>
            </w:r>
          </w:p>
        </w:tc>
        <w:tc>
          <w:tcPr>
            <w:tcW w:w="2262" w:type="dxa"/>
            <w:tcBorders>
              <w:top w:val="none" w:sz="6" w:space="0" w:color="auto"/>
              <w:left w:val="none" w:sz="6" w:space="0" w:color="auto"/>
              <w:bottom w:val="none" w:sz="6" w:space="0" w:color="auto"/>
              <w:right w:val="none" w:sz="6" w:space="0" w:color="auto"/>
            </w:tcBorders>
          </w:tcPr>
          <w:p w14:paraId="2ED18A5C" w14:textId="5E9A5F2F" w:rsidR="00807BF9" w:rsidRPr="0027405A" w:rsidRDefault="00807BF9" w:rsidP="00807BF9">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37B5BA8C" w14:textId="6342777F" w:rsidR="00807BF9" w:rsidRPr="0027405A" w:rsidRDefault="00807BF9" w:rsidP="00807BF9">
            <w:pPr>
              <w:rPr>
                <w:rFonts w:ascii="Times New Roman" w:hAnsi="Times New Roman" w:cs="Times New Roman"/>
              </w:rPr>
            </w:pPr>
            <w:r w:rsidRPr="0027405A">
              <w:rPr>
                <w:rFonts w:ascii="Times New Roman" w:hAnsi="Times New Roman" w:cs="Times New Roman"/>
              </w:rPr>
              <w:t>Lesní pozemek</w:t>
            </w:r>
          </w:p>
        </w:tc>
      </w:tr>
      <w:tr w:rsidR="00807BF9" w:rsidRPr="0027405A" w14:paraId="4DD25E46" w14:textId="77777777" w:rsidTr="008C68B7">
        <w:trPr>
          <w:trHeight w:val="93"/>
        </w:trPr>
        <w:tc>
          <w:tcPr>
            <w:tcW w:w="2410" w:type="dxa"/>
            <w:tcBorders>
              <w:top w:val="none" w:sz="6" w:space="0" w:color="auto"/>
              <w:bottom w:val="none" w:sz="6" w:space="0" w:color="auto"/>
              <w:right w:val="none" w:sz="6" w:space="0" w:color="auto"/>
            </w:tcBorders>
          </w:tcPr>
          <w:p w14:paraId="6C1165B3" w14:textId="6B7D7674" w:rsidR="00807BF9" w:rsidRPr="0027405A" w:rsidRDefault="00807BF9" w:rsidP="00807BF9">
            <w:pPr>
              <w:rPr>
                <w:rFonts w:ascii="Times New Roman" w:hAnsi="Times New Roman" w:cs="Times New Roman"/>
              </w:rPr>
            </w:pPr>
            <w:r w:rsidRPr="0027405A">
              <w:rPr>
                <w:rFonts w:ascii="Times New Roman" w:hAnsi="Times New Roman" w:cs="Times New Roman"/>
              </w:rPr>
              <w:t>758/2 – Lesní cesta</w:t>
            </w:r>
          </w:p>
        </w:tc>
        <w:tc>
          <w:tcPr>
            <w:tcW w:w="2715" w:type="dxa"/>
            <w:tcBorders>
              <w:top w:val="none" w:sz="6" w:space="0" w:color="auto"/>
              <w:left w:val="none" w:sz="6" w:space="0" w:color="auto"/>
              <w:bottom w:val="none" w:sz="6" w:space="0" w:color="auto"/>
              <w:right w:val="none" w:sz="6" w:space="0" w:color="auto"/>
            </w:tcBorders>
          </w:tcPr>
          <w:p w14:paraId="727770E5" w14:textId="472E4E18" w:rsidR="00807BF9" w:rsidRPr="0027405A" w:rsidRDefault="00807BF9" w:rsidP="00807BF9">
            <w:pPr>
              <w:rPr>
                <w:rFonts w:ascii="Times New Roman" w:hAnsi="Times New Roman" w:cs="Times New Roman"/>
              </w:rPr>
            </w:pPr>
            <w:r w:rsidRPr="0027405A">
              <w:rPr>
                <w:rFonts w:ascii="Times New Roman" w:hAnsi="Times New Roman" w:cs="Times New Roman"/>
              </w:rPr>
              <w:t xml:space="preserve">Velká Víska </w:t>
            </w:r>
          </w:p>
        </w:tc>
        <w:tc>
          <w:tcPr>
            <w:tcW w:w="2262" w:type="dxa"/>
            <w:tcBorders>
              <w:top w:val="none" w:sz="6" w:space="0" w:color="auto"/>
              <w:left w:val="none" w:sz="6" w:space="0" w:color="auto"/>
              <w:bottom w:val="none" w:sz="6" w:space="0" w:color="auto"/>
              <w:right w:val="none" w:sz="6" w:space="0" w:color="auto"/>
            </w:tcBorders>
          </w:tcPr>
          <w:p w14:paraId="6B32FE8B" w14:textId="5676D37F" w:rsidR="00807BF9" w:rsidRPr="0027405A" w:rsidRDefault="00807BF9" w:rsidP="00807BF9">
            <w:pPr>
              <w:rPr>
                <w:rFonts w:ascii="Times New Roman" w:hAnsi="Times New Roman" w:cs="Times New Roman"/>
              </w:rPr>
            </w:pPr>
            <w:r w:rsidRPr="0027405A">
              <w:rPr>
                <w:rFonts w:ascii="Times New Roman" w:hAnsi="Times New Roman" w:cs="Times New Roman"/>
              </w:rPr>
              <w:t>Město Hořovice</w:t>
            </w:r>
          </w:p>
        </w:tc>
        <w:tc>
          <w:tcPr>
            <w:tcW w:w="3245" w:type="dxa"/>
            <w:tcBorders>
              <w:top w:val="none" w:sz="6" w:space="0" w:color="auto"/>
              <w:left w:val="none" w:sz="6" w:space="0" w:color="auto"/>
              <w:bottom w:val="none" w:sz="6" w:space="0" w:color="auto"/>
            </w:tcBorders>
          </w:tcPr>
          <w:p w14:paraId="1E5C165B" w14:textId="279C94BE" w:rsidR="00807BF9" w:rsidRPr="0027405A" w:rsidRDefault="00807BF9" w:rsidP="00807BF9">
            <w:pPr>
              <w:rPr>
                <w:rFonts w:ascii="Times New Roman" w:hAnsi="Times New Roman" w:cs="Times New Roman"/>
              </w:rPr>
            </w:pPr>
            <w:r w:rsidRPr="0027405A">
              <w:rPr>
                <w:rFonts w:ascii="Times New Roman" w:hAnsi="Times New Roman" w:cs="Times New Roman"/>
              </w:rPr>
              <w:t>Lesní pozemek</w:t>
            </w:r>
          </w:p>
        </w:tc>
      </w:tr>
    </w:tbl>
    <w:p w14:paraId="060E606B" w14:textId="77777777" w:rsidR="0027405A" w:rsidRDefault="0027405A" w:rsidP="00807BF9">
      <w:pPr>
        <w:rPr>
          <w:rFonts w:ascii="Times New Roman" w:hAnsi="Times New Roman" w:cs="Times New Roman"/>
        </w:rPr>
      </w:pPr>
    </w:p>
    <w:p w14:paraId="04FA133B" w14:textId="3352AEF3" w:rsidR="00807BF9" w:rsidRPr="0027405A" w:rsidRDefault="00807BF9" w:rsidP="00807BF9">
      <w:pPr>
        <w:rPr>
          <w:rFonts w:ascii="Times New Roman" w:hAnsi="Times New Roman" w:cs="Times New Roman"/>
        </w:rPr>
      </w:pPr>
      <w:r w:rsidRPr="0027405A">
        <w:rPr>
          <w:rFonts w:ascii="Times New Roman" w:hAnsi="Times New Roman" w:cs="Times New Roman"/>
          <w:b/>
          <w:bCs/>
        </w:rPr>
        <w:t xml:space="preserve">B.2. CELKOVÝ POPIS STAVBY </w:t>
      </w:r>
    </w:p>
    <w:p w14:paraId="08C082EC" w14:textId="77777777" w:rsidR="00807BF9" w:rsidRPr="0027405A" w:rsidRDefault="00807BF9" w:rsidP="00807BF9">
      <w:pPr>
        <w:rPr>
          <w:rFonts w:ascii="Times New Roman" w:hAnsi="Times New Roman" w:cs="Times New Roman"/>
        </w:rPr>
      </w:pPr>
      <w:r w:rsidRPr="0027405A">
        <w:rPr>
          <w:rFonts w:ascii="Times New Roman" w:hAnsi="Times New Roman" w:cs="Times New Roman"/>
          <w:b/>
          <w:bCs/>
        </w:rPr>
        <w:t>B.2.1. Účel užívání stavby</w:t>
      </w:r>
    </w:p>
    <w:p w14:paraId="1B4DE700" w14:textId="09D5E09F" w:rsidR="00807BF9" w:rsidRPr="0027405A" w:rsidRDefault="00807BF9" w:rsidP="00807BF9">
      <w:pPr>
        <w:rPr>
          <w:rFonts w:ascii="Times New Roman" w:hAnsi="Times New Roman" w:cs="Times New Roman"/>
          <w:b/>
          <w:bCs/>
        </w:rPr>
      </w:pPr>
      <w:r w:rsidRPr="0027405A">
        <w:rPr>
          <w:rFonts w:ascii="Times New Roman" w:hAnsi="Times New Roman" w:cs="Times New Roman"/>
          <w:b/>
          <w:bCs/>
        </w:rPr>
        <w:t>a) Funkční náplň stavby</w:t>
      </w:r>
    </w:p>
    <w:p w14:paraId="07D2A080" w14:textId="54AC7E6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Záměr představuje pokračování realizace opatření v lese zvláštního určení, který je významnou rekreační plochou pro jinak urbanizovanou část města Hořovice, kdy tento lesní celek navazuje na zastavěné území. Jedná se o další etapu realizace opatření a základě zpracované dokumentace z roku 2016. V rámci realizace byla prvotně vybudována hlavní svozová </w:t>
      </w:r>
      <w:proofErr w:type="gramStart"/>
      <w:r w:rsidRPr="0027405A">
        <w:rPr>
          <w:rFonts w:ascii="Times New Roman" w:hAnsi="Times New Roman" w:cs="Times New Roman"/>
        </w:rPr>
        <w:t>cesta - sídliště</w:t>
      </w:r>
      <w:proofErr w:type="gramEnd"/>
      <w:r w:rsidRPr="0027405A">
        <w:rPr>
          <w:rFonts w:ascii="Times New Roman" w:hAnsi="Times New Roman" w:cs="Times New Roman"/>
        </w:rPr>
        <w:t xml:space="preserve">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 xml:space="preserve"> -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propojující osově hlavní trasu pro provádění lesní těžby. Dále byla realizována opatření na základě další etapy dle projektové </w:t>
      </w:r>
      <w:proofErr w:type="gramStart"/>
      <w:r w:rsidRPr="0027405A">
        <w:rPr>
          <w:rFonts w:ascii="Times New Roman" w:hAnsi="Times New Roman" w:cs="Times New Roman"/>
        </w:rPr>
        <w:t>dokumentace - realizace</w:t>
      </w:r>
      <w:proofErr w:type="gramEnd"/>
      <w:r w:rsidRPr="0027405A">
        <w:rPr>
          <w:rFonts w:ascii="Times New Roman" w:hAnsi="Times New Roman" w:cs="Times New Roman"/>
        </w:rPr>
        <w:t xml:space="preserve"> v roce 2018, kdy byla provedena rekonstrukce lesních cest, výstavba dřevěných odpočinkových altánů, výstavba odvodňovacích cestních propustků, realizace prvků v rámci dětského hřiště, mobiliář - lavičky. odpadkové koše. Předložená dokumentace ve svém cílovém stavu předpokládá rozvoj stávajícího lesa se zvýšenou rekreační funkcí do té podoby, že bude současně sloužit jako prostor pro osvětu a vzdělávání dětí školního a předškolního věku na téma les, krajina, příroda. Za tímto účelem jsou navrženy naučné a interaktivní prvky, konkrétně mravenčí stezka, která je situována do prostoru s velkým počtem mravenišť a prostor je tak tematicky navržen za touto osvětou s doplněním velkoformátových naučných tabulích. Současně je navržena plocha pro lesní a vodní kruh, kde jsou taktéž umístěny dřevěné naučné tabule s tematikou lesa, lesní zvěře, ptáků, ochrany lesa a vodní plochy, která se v rámci tohoto lesa </w:t>
      </w:r>
      <w:proofErr w:type="gramStart"/>
      <w:r w:rsidRPr="0027405A">
        <w:rPr>
          <w:rFonts w:ascii="Times New Roman" w:hAnsi="Times New Roman" w:cs="Times New Roman"/>
        </w:rPr>
        <w:t xml:space="preserve">vyskytuje - </w:t>
      </w:r>
      <w:proofErr w:type="spellStart"/>
      <w:r w:rsidRPr="0027405A">
        <w:rPr>
          <w:rFonts w:ascii="Times New Roman" w:hAnsi="Times New Roman" w:cs="Times New Roman"/>
        </w:rPr>
        <w:t>Dražovský</w:t>
      </w:r>
      <w:proofErr w:type="spellEnd"/>
      <w:proofErr w:type="gramEnd"/>
      <w:r w:rsidRPr="0027405A">
        <w:rPr>
          <w:rFonts w:ascii="Times New Roman" w:hAnsi="Times New Roman" w:cs="Times New Roman"/>
        </w:rPr>
        <w:t xml:space="preserve"> velký rybník. Pro zajištění prostupnosti území a dosah ploch pro nauku a východu jsou navrženy k opravě a obnově lesní cesty, z nichž některé jako propojující již vlivem absence údržby zanikly. Cílovou aktivitou projektu je zejména vytvoření prvků v rámci PUPFL, které podpoří osvětu a vzdělávání pro předškolní a školní děti, zejména realizací vodního a lesního kruhu a tematicky zaměřené mravenčí stezky v lokalitě s výskytem tohoto hmyzího druhu. Současně bude zvýšena rekreační prostupnost územím </w:t>
      </w:r>
      <w:proofErr w:type="gramStart"/>
      <w:r w:rsidRPr="0027405A">
        <w:rPr>
          <w:rFonts w:ascii="Times New Roman" w:hAnsi="Times New Roman" w:cs="Times New Roman"/>
        </w:rPr>
        <w:t>PUPFL</w:t>
      </w:r>
      <w:proofErr w:type="gramEnd"/>
      <w:r w:rsidRPr="0027405A">
        <w:rPr>
          <w:rFonts w:ascii="Times New Roman" w:hAnsi="Times New Roman" w:cs="Times New Roman"/>
        </w:rPr>
        <w:t xml:space="preserve"> a to realizací nových a obnovou lesních cest pro pěší.</w:t>
      </w:r>
    </w:p>
    <w:p w14:paraId="16A39B2F" w14:textId="0DDA46AC"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Lesopark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tradičně slouží ke každodennímu užívání hořovických obyvatel a je vyhledávaným místem pro společenské příležitosti, zábavu i odpočinek. Již na počátku minulého století sloužil prostor lesoparku k pořádání veřejných akcí, z kterých se nám zachovalo fotografické svědectví –např. veřejné cvičení Orla v </w:t>
      </w:r>
      <w:proofErr w:type="spellStart"/>
      <w:r w:rsidRPr="0027405A">
        <w:rPr>
          <w:rFonts w:ascii="Times New Roman" w:hAnsi="Times New Roman" w:cs="Times New Roman"/>
        </w:rPr>
        <w:t>Dražovce</w:t>
      </w:r>
      <w:proofErr w:type="spellEnd"/>
      <w:r w:rsidRPr="0027405A">
        <w:rPr>
          <w:rFonts w:ascii="Times New Roman" w:hAnsi="Times New Roman" w:cs="Times New Roman"/>
        </w:rPr>
        <w:t xml:space="preserve"> v roce 1933, nebo skautské jamboree v </w:t>
      </w:r>
      <w:proofErr w:type="spellStart"/>
      <w:r w:rsidRPr="0027405A">
        <w:rPr>
          <w:rFonts w:ascii="Times New Roman" w:hAnsi="Times New Roman" w:cs="Times New Roman"/>
        </w:rPr>
        <w:t>Dražovce</w:t>
      </w:r>
      <w:proofErr w:type="spellEnd"/>
      <w:r w:rsidRPr="0027405A">
        <w:rPr>
          <w:rFonts w:ascii="Times New Roman" w:hAnsi="Times New Roman" w:cs="Times New Roman"/>
        </w:rPr>
        <w:t xml:space="preserve"> </w:t>
      </w:r>
      <w:proofErr w:type="spellStart"/>
      <w:r w:rsidRPr="0027405A">
        <w:rPr>
          <w:rFonts w:ascii="Times New Roman" w:hAnsi="Times New Roman" w:cs="Times New Roman"/>
        </w:rPr>
        <w:t>vroce</w:t>
      </w:r>
      <w:proofErr w:type="spellEnd"/>
      <w:r w:rsidRPr="0027405A">
        <w:rPr>
          <w:rFonts w:ascii="Times New Roman" w:hAnsi="Times New Roman" w:cs="Times New Roman"/>
        </w:rPr>
        <w:t xml:space="preserve"> 1934. Po roce 1989 došlo k vlastnickým změnám, část lesoparku přešla do majetku církve a část Lesům ČR. Po převedení na město Hořovice šlo o to, aby tento les byl z kategorie lesa hospodářského převeden na les zvláštního určení. </w:t>
      </w:r>
    </w:p>
    <w:p w14:paraId="1D8505AF"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Na základě "Oblastního plánu rozvoje lesa" je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zatříděna do kategorie "Lesy se zvýrazněnou zdravotně-rekreační funkcí, podkategorie lesy příměstské". </w:t>
      </w:r>
    </w:p>
    <w:p w14:paraId="196A0193" w14:textId="77777777" w:rsidR="00E25C79" w:rsidRDefault="00E25C79" w:rsidP="00807BF9">
      <w:pPr>
        <w:jc w:val="both"/>
        <w:rPr>
          <w:rFonts w:ascii="Times New Roman" w:hAnsi="Times New Roman" w:cs="Times New Roman"/>
        </w:rPr>
      </w:pPr>
    </w:p>
    <w:p w14:paraId="138E0DDB" w14:textId="77777777" w:rsidR="00E25C79" w:rsidRDefault="00E25C79" w:rsidP="00807BF9">
      <w:pPr>
        <w:jc w:val="both"/>
        <w:rPr>
          <w:rFonts w:ascii="Times New Roman" w:hAnsi="Times New Roman" w:cs="Times New Roman"/>
        </w:rPr>
      </w:pPr>
    </w:p>
    <w:p w14:paraId="66F0D551" w14:textId="77777777" w:rsidR="0027405A" w:rsidRDefault="0027405A" w:rsidP="00807BF9">
      <w:pPr>
        <w:jc w:val="both"/>
        <w:rPr>
          <w:rFonts w:ascii="Times New Roman" w:hAnsi="Times New Roman" w:cs="Times New Roman"/>
        </w:rPr>
      </w:pPr>
    </w:p>
    <w:p w14:paraId="29CFAB48" w14:textId="77777777" w:rsidR="00E25C79" w:rsidRPr="0027405A" w:rsidRDefault="00E25C79" w:rsidP="00807BF9">
      <w:pPr>
        <w:jc w:val="both"/>
        <w:rPr>
          <w:rFonts w:ascii="Times New Roman" w:hAnsi="Times New Roman" w:cs="Times New Roman"/>
        </w:rPr>
      </w:pPr>
    </w:p>
    <w:p w14:paraId="7B4C294C" w14:textId="2597BC0E" w:rsidR="00807BF9" w:rsidRPr="00E25C79" w:rsidRDefault="00807BF9" w:rsidP="00807BF9">
      <w:pPr>
        <w:jc w:val="both"/>
        <w:rPr>
          <w:rFonts w:ascii="Times New Roman" w:hAnsi="Times New Roman" w:cs="Times New Roman"/>
        </w:rPr>
      </w:pPr>
      <w:r w:rsidRPr="0027405A">
        <w:rPr>
          <w:rFonts w:ascii="Times New Roman" w:hAnsi="Times New Roman" w:cs="Times New Roman"/>
          <w:b/>
          <w:bCs/>
        </w:rPr>
        <w:t>b) Základní kapacity</w:t>
      </w:r>
    </w:p>
    <w:p w14:paraId="1EEAB848"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i/>
          <w:iCs/>
          <w:u w:val="single"/>
        </w:rPr>
        <w:t xml:space="preserve">SO </w:t>
      </w:r>
      <w:proofErr w:type="gramStart"/>
      <w:r w:rsidRPr="0027405A">
        <w:rPr>
          <w:rFonts w:ascii="Times New Roman" w:hAnsi="Times New Roman" w:cs="Times New Roman"/>
          <w:i/>
          <w:iCs/>
          <w:u w:val="single"/>
        </w:rPr>
        <w:t>01-Rekonstrukce</w:t>
      </w:r>
      <w:proofErr w:type="gramEnd"/>
      <w:r w:rsidRPr="0027405A">
        <w:rPr>
          <w:rFonts w:ascii="Times New Roman" w:hAnsi="Times New Roman" w:cs="Times New Roman"/>
          <w:i/>
          <w:iCs/>
          <w:u w:val="single"/>
        </w:rPr>
        <w:t xml:space="preserve"> a výstavba cest pro pěší </w:t>
      </w:r>
    </w:p>
    <w:p w14:paraId="2DAC74CE"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Tato dílčí etapa III revitalizace představuje řešení části obnovy lesních cest dle zpracované celkové dokumentace z roku 2016, pro kterou jako celek bylo vydáno stavební povolení a tento stavební záměr byl již z části etap a plnění stavebních prvků realizován. Předmět stavebního povolení dle rozsahu je tak stále plněn a povolení tak nepozbylo platnosti.</w:t>
      </w:r>
    </w:p>
    <w:p w14:paraId="4C09C3B9"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 xml:space="preserve">Rozsah cest pro pěší je stanoven dle vzorových řezů, označených v dokumentaci jako řezy E, D, C, B a </w:t>
      </w:r>
      <w:proofErr w:type="gramStart"/>
      <w:r w:rsidRPr="0027405A">
        <w:rPr>
          <w:rFonts w:ascii="Times New Roman" w:hAnsi="Times New Roman" w:cs="Times New Roman"/>
        </w:rPr>
        <w:t>G</w:t>
      </w:r>
      <w:proofErr w:type="gramEnd"/>
      <w:r w:rsidRPr="0027405A">
        <w:rPr>
          <w:rFonts w:ascii="Times New Roman" w:hAnsi="Times New Roman" w:cs="Times New Roman"/>
        </w:rPr>
        <w:t xml:space="preserve"> a to dle typu konstrukce cesty.</w:t>
      </w:r>
    </w:p>
    <w:p w14:paraId="2DA67596"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Člení dle výkazu výměr a rozsahu řezů je pak v délkách cest takto:</w:t>
      </w:r>
    </w:p>
    <w:p w14:paraId="65F9CC1D"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Cesta nová</w:t>
      </w:r>
      <w:r w:rsidRPr="0027405A">
        <w:rPr>
          <w:rFonts w:ascii="Times New Roman" w:hAnsi="Times New Roman" w:cs="Times New Roman"/>
        </w:rPr>
        <w:tab/>
      </w:r>
      <w:r w:rsidRPr="0027405A">
        <w:rPr>
          <w:rFonts w:ascii="Times New Roman" w:hAnsi="Times New Roman" w:cs="Times New Roman"/>
        </w:rPr>
        <w:tab/>
        <w:t>ŘEZ E, D</w:t>
      </w:r>
      <w:r w:rsidRPr="0027405A">
        <w:rPr>
          <w:rFonts w:ascii="Times New Roman" w:hAnsi="Times New Roman" w:cs="Times New Roman"/>
        </w:rPr>
        <w:tab/>
      </w:r>
      <w:r w:rsidRPr="0027405A">
        <w:rPr>
          <w:rFonts w:ascii="Times New Roman" w:hAnsi="Times New Roman" w:cs="Times New Roman"/>
        </w:rPr>
        <w:tab/>
        <w:t>délka 172 m</w:t>
      </w:r>
    </w:p>
    <w:p w14:paraId="3B185F75"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Cesta nová</w:t>
      </w:r>
      <w:r w:rsidRPr="0027405A">
        <w:rPr>
          <w:rFonts w:ascii="Times New Roman" w:hAnsi="Times New Roman" w:cs="Times New Roman"/>
        </w:rPr>
        <w:tab/>
      </w:r>
      <w:r w:rsidRPr="0027405A">
        <w:rPr>
          <w:rFonts w:ascii="Times New Roman" w:hAnsi="Times New Roman" w:cs="Times New Roman"/>
        </w:rPr>
        <w:tab/>
        <w:t>ŘEZ D</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délka 160 m</w:t>
      </w:r>
    </w:p>
    <w:p w14:paraId="3112ED10"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Oprava povrchu</w:t>
      </w:r>
      <w:r w:rsidRPr="0027405A">
        <w:rPr>
          <w:rFonts w:ascii="Times New Roman" w:hAnsi="Times New Roman" w:cs="Times New Roman"/>
        </w:rPr>
        <w:tab/>
        <w:t>ŘEZ C</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délka 150 m</w:t>
      </w:r>
    </w:p>
    <w:p w14:paraId="3E1D4552"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 xml:space="preserve">Oprava povrchu </w:t>
      </w:r>
      <w:r w:rsidRPr="0027405A">
        <w:rPr>
          <w:rFonts w:ascii="Times New Roman" w:hAnsi="Times New Roman" w:cs="Times New Roman"/>
        </w:rPr>
        <w:tab/>
        <w:t>ŘEZ B</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délka 310 m</w:t>
      </w:r>
    </w:p>
    <w:p w14:paraId="03F931B6"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Oprava povrchu</w:t>
      </w:r>
      <w:r w:rsidRPr="0027405A">
        <w:rPr>
          <w:rFonts w:ascii="Times New Roman" w:hAnsi="Times New Roman" w:cs="Times New Roman"/>
        </w:rPr>
        <w:tab/>
        <w:t>ŘEZ G</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délka 410 m</w:t>
      </w:r>
    </w:p>
    <w:p w14:paraId="09F4BB35"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Celková délka lesních cest</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1.202 m</w:t>
      </w:r>
    </w:p>
    <w:p w14:paraId="0CBE9A8D" w14:textId="77777777" w:rsidR="00E25C79" w:rsidRPr="0027405A" w:rsidRDefault="00E25C79" w:rsidP="00E25C79">
      <w:pPr>
        <w:jc w:val="both"/>
        <w:rPr>
          <w:rFonts w:ascii="Times New Roman" w:hAnsi="Times New Roman" w:cs="Times New Roman"/>
        </w:rPr>
      </w:pPr>
    </w:p>
    <w:p w14:paraId="073BD2D7"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Skladba konstrukce dle řezů:</w:t>
      </w:r>
    </w:p>
    <w:p w14:paraId="1D143DC0"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Řez B</w:t>
      </w:r>
    </w:p>
    <w:p w14:paraId="2C91B8B5"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Posyp</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2 mm</w:t>
      </w:r>
    </w:p>
    <w:p w14:paraId="6D67B5F1"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Hlinitopísčitý koberec</w:t>
      </w:r>
      <w:r w:rsidRPr="0027405A">
        <w:rPr>
          <w:rFonts w:ascii="Times New Roman" w:hAnsi="Times New Roman" w:cs="Times New Roman"/>
        </w:rPr>
        <w:tab/>
        <w:t>18 mm</w:t>
      </w:r>
    </w:p>
    <w:p w14:paraId="3EBBD59D" w14:textId="77777777" w:rsidR="00E25C79" w:rsidRPr="0027405A" w:rsidRDefault="00E25C79" w:rsidP="00E25C79">
      <w:pPr>
        <w:jc w:val="both"/>
        <w:rPr>
          <w:rFonts w:ascii="Times New Roman" w:hAnsi="Times New Roman" w:cs="Times New Roman"/>
        </w:rPr>
      </w:pPr>
      <w:proofErr w:type="spellStart"/>
      <w:r w:rsidRPr="0027405A">
        <w:rPr>
          <w:rFonts w:ascii="Times New Roman" w:hAnsi="Times New Roman" w:cs="Times New Roman"/>
        </w:rPr>
        <w:t>Vibr</w:t>
      </w:r>
      <w:proofErr w:type="spellEnd"/>
      <w:r w:rsidRPr="0027405A">
        <w:rPr>
          <w:rFonts w:ascii="Times New Roman" w:hAnsi="Times New Roman" w:cs="Times New Roman"/>
        </w:rPr>
        <w:t>. Štěrk</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100 mm</w:t>
      </w:r>
    </w:p>
    <w:p w14:paraId="46FEB3A3"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ŠD 16/32</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80 mm</w:t>
      </w:r>
    </w:p>
    <w:p w14:paraId="343E589F"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Řez C</w:t>
      </w:r>
    </w:p>
    <w:p w14:paraId="56DA8E86"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Posyp</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2 mm</w:t>
      </w:r>
    </w:p>
    <w:p w14:paraId="199A7E74"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Hlinitopísčitý koberec</w:t>
      </w:r>
      <w:r w:rsidRPr="0027405A">
        <w:rPr>
          <w:rFonts w:ascii="Times New Roman" w:hAnsi="Times New Roman" w:cs="Times New Roman"/>
        </w:rPr>
        <w:tab/>
        <w:t>28 mm</w:t>
      </w:r>
    </w:p>
    <w:p w14:paraId="56F1DE76"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Řez D</w:t>
      </w:r>
    </w:p>
    <w:p w14:paraId="17F04929"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Posyp</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2 mm</w:t>
      </w:r>
    </w:p>
    <w:p w14:paraId="783359C5"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Hlinitopísčitý koberec</w:t>
      </w:r>
      <w:r w:rsidRPr="0027405A">
        <w:rPr>
          <w:rFonts w:ascii="Times New Roman" w:hAnsi="Times New Roman" w:cs="Times New Roman"/>
        </w:rPr>
        <w:tab/>
        <w:t>18 mm</w:t>
      </w:r>
    </w:p>
    <w:p w14:paraId="6507DD64" w14:textId="77777777" w:rsidR="00E25C79" w:rsidRPr="0027405A" w:rsidRDefault="00E25C79" w:rsidP="00E25C79">
      <w:pPr>
        <w:jc w:val="both"/>
        <w:rPr>
          <w:rFonts w:ascii="Times New Roman" w:hAnsi="Times New Roman" w:cs="Times New Roman"/>
        </w:rPr>
      </w:pPr>
      <w:proofErr w:type="spellStart"/>
      <w:r w:rsidRPr="0027405A">
        <w:rPr>
          <w:rFonts w:ascii="Times New Roman" w:hAnsi="Times New Roman" w:cs="Times New Roman"/>
        </w:rPr>
        <w:t>Vibr</w:t>
      </w:r>
      <w:proofErr w:type="spellEnd"/>
      <w:r w:rsidRPr="0027405A">
        <w:rPr>
          <w:rFonts w:ascii="Times New Roman" w:hAnsi="Times New Roman" w:cs="Times New Roman"/>
        </w:rPr>
        <w:t>. Štěrk</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100 mm</w:t>
      </w:r>
    </w:p>
    <w:p w14:paraId="1B23FC77" w14:textId="38B5128E" w:rsidR="00E25C79" w:rsidRDefault="00E25C79" w:rsidP="00E25C79">
      <w:pPr>
        <w:jc w:val="both"/>
        <w:rPr>
          <w:rFonts w:ascii="Times New Roman" w:hAnsi="Times New Roman" w:cs="Times New Roman"/>
        </w:rPr>
      </w:pPr>
      <w:r w:rsidRPr="0027405A">
        <w:rPr>
          <w:rFonts w:ascii="Times New Roman" w:hAnsi="Times New Roman" w:cs="Times New Roman"/>
        </w:rPr>
        <w:t>ŠD 16/32</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150 m</w:t>
      </w:r>
      <w:r>
        <w:rPr>
          <w:rFonts w:ascii="Times New Roman" w:hAnsi="Times New Roman" w:cs="Times New Roman"/>
        </w:rPr>
        <w:t>m</w:t>
      </w:r>
    </w:p>
    <w:p w14:paraId="4E99347A"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Řez E</w:t>
      </w:r>
    </w:p>
    <w:p w14:paraId="667EFE97"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Posyp</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2 mm</w:t>
      </w:r>
    </w:p>
    <w:p w14:paraId="30F9D1A1"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Hlinitopísčitý koberec</w:t>
      </w:r>
      <w:r w:rsidRPr="0027405A">
        <w:rPr>
          <w:rFonts w:ascii="Times New Roman" w:hAnsi="Times New Roman" w:cs="Times New Roman"/>
        </w:rPr>
        <w:tab/>
        <w:t>18 mm</w:t>
      </w:r>
    </w:p>
    <w:p w14:paraId="7AEBE11B" w14:textId="77777777" w:rsidR="00E25C79" w:rsidRPr="0027405A" w:rsidRDefault="00E25C79" w:rsidP="00E25C79">
      <w:pPr>
        <w:jc w:val="both"/>
        <w:rPr>
          <w:rFonts w:ascii="Times New Roman" w:hAnsi="Times New Roman" w:cs="Times New Roman"/>
        </w:rPr>
      </w:pPr>
      <w:proofErr w:type="spellStart"/>
      <w:r w:rsidRPr="0027405A">
        <w:rPr>
          <w:rFonts w:ascii="Times New Roman" w:hAnsi="Times New Roman" w:cs="Times New Roman"/>
        </w:rPr>
        <w:t>Vibr</w:t>
      </w:r>
      <w:proofErr w:type="spellEnd"/>
      <w:r w:rsidRPr="0027405A">
        <w:rPr>
          <w:rFonts w:ascii="Times New Roman" w:hAnsi="Times New Roman" w:cs="Times New Roman"/>
        </w:rPr>
        <w:t>. Štěrk</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100 mm</w:t>
      </w:r>
    </w:p>
    <w:p w14:paraId="4627BDEC"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ŠD 16/32</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150 mm</w:t>
      </w:r>
    </w:p>
    <w:p w14:paraId="7DADDCF9"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Řez G</w:t>
      </w:r>
    </w:p>
    <w:p w14:paraId="12033F49"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Posyp</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2 mm</w:t>
      </w:r>
    </w:p>
    <w:p w14:paraId="219F8CB1"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Hlinitopísčitý koberec</w:t>
      </w:r>
      <w:r w:rsidRPr="0027405A">
        <w:rPr>
          <w:rFonts w:ascii="Times New Roman" w:hAnsi="Times New Roman" w:cs="Times New Roman"/>
        </w:rPr>
        <w:tab/>
        <w:t>18 mm</w:t>
      </w:r>
    </w:p>
    <w:p w14:paraId="00E52C7C" w14:textId="77777777" w:rsidR="00E25C79" w:rsidRPr="0027405A" w:rsidRDefault="00E25C79" w:rsidP="00E25C79">
      <w:pPr>
        <w:jc w:val="both"/>
        <w:rPr>
          <w:rFonts w:ascii="Times New Roman" w:hAnsi="Times New Roman" w:cs="Times New Roman"/>
        </w:rPr>
      </w:pPr>
      <w:proofErr w:type="spellStart"/>
      <w:r w:rsidRPr="0027405A">
        <w:rPr>
          <w:rFonts w:ascii="Times New Roman" w:hAnsi="Times New Roman" w:cs="Times New Roman"/>
        </w:rPr>
        <w:t>Vibr</w:t>
      </w:r>
      <w:proofErr w:type="spellEnd"/>
      <w:r w:rsidRPr="0027405A">
        <w:rPr>
          <w:rFonts w:ascii="Times New Roman" w:hAnsi="Times New Roman" w:cs="Times New Roman"/>
        </w:rPr>
        <w:t>. Štěrk</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100 mm</w:t>
      </w:r>
    </w:p>
    <w:p w14:paraId="72E83DC7"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ŠD 16/32</w:t>
      </w:r>
      <w:r w:rsidRPr="0027405A">
        <w:rPr>
          <w:rFonts w:ascii="Times New Roman" w:hAnsi="Times New Roman" w:cs="Times New Roman"/>
        </w:rPr>
        <w:tab/>
      </w:r>
      <w:r w:rsidRPr="0027405A">
        <w:rPr>
          <w:rFonts w:ascii="Times New Roman" w:hAnsi="Times New Roman" w:cs="Times New Roman"/>
        </w:rPr>
        <w:tab/>
      </w:r>
      <w:r w:rsidRPr="0027405A">
        <w:rPr>
          <w:rFonts w:ascii="Times New Roman" w:hAnsi="Times New Roman" w:cs="Times New Roman"/>
        </w:rPr>
        <w:tab/>
        <w:t>150 mm</w:t>
      </w:r>
    </w:p>
    <w:p w14:paraId="5296E5FE" w14:textId="77777777" w:rsidR="00E25C79" w:rsidRPr="0027405A" w:rsidRDefault="00E25C79" w:rsidP="00E25C79">
      <w:pPr>
        <w:jc w:val="both"/>
        <w:rPr>
          <w:rFonts w:ascii="Times New Roman" w:hAnsi="Times New Roman" w:cs="Times New Roman"/>
        </w:rPr>
      </w:pPr>
    </w:p>
    <w:p w14:paraId="02021978"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 xml:space="preserve">Staničení úseku dle vzorových řezů bude na místě upřesněno zadavatelem před zahájením stavby. Rozsah lesních cest dle koordinační situace je tak dílčím plnění dle prvotně zpracované a povolené </w:t>
      </w:r>
      <w:proofErr w:type="gramStart"/>
      <w:r w:rsidRPr="0027405A">
        <w:rPr>
          <w:rFonts w:ascii="Times New Roman" w:hAnsi="Times New Roman" w:cs="Times New Roman"/>
        </w:rPr>
        <w:t>dokumentace</w:t>
      </w:r>
      <w:proofErr w:type="gramEnd"/>
      <w:r>
        <w:rPr>
          <w:rFonts w:ascii="Times New Roman" w:hAnsi="Times New Roman" w:cs="Times New Roman"/>
        </w:rPr>
        <w:t xml:space="preserve"> a to etapy III revitalizace.</w:t>
      </w:r>
      <w:r w:rsidRPr="0027405A">
        <w:rPr>
          <w:rFonts w:ascii="Times New Roman" w:hAnsi="Times New Roman" w:cs="Times New Roman"/>
        </w:rPr>
        <w:t xml:space="preserve"> </w:t>
      </w:r>
    </w:p>
    <w:p w14:paraId="3F6EEF71" w14:textId="77777777" w:rsidR="00807BF9" w:rsidRPr="0027405A" w:rsidRDefault="00807BF9" w:rsidP="00807BF9">
      <w:pPr>
        <w:jc w:val="both"/>
        <w:rPr>
          <w:rFonts w:ascii="Times New Roman" w:hAnsi="Times New Roman" w:cs="Times New Roman"/>
        </w:rPr>
      </w:pPr>
    </w:p>
    <w:p w14:paraId="6C64FB46" w14:textId="3B8FCD41" w:rsidR="00807BF9" w:rsidRPr="0027405A" w:rsidRDefault="00807BF9" w:rsidP="00807BF9">
      <w:pPr>
        <w:jc w:val="both"/>
        <w:rPr>
          <w:rFonts w:ascii="Times New Roman" w:hAnsi="Times New Roman" w:cs="Times New Roman"/>
          <w:u w:val="single"/>
        </w:rPr>
      </w:pPr>
      <w:r w:rsidRPr="0027405A">
        <w:rPr>
          <w:rFonts w:ascii="Times New Roman" w:hAnsi="Times New Roman" w:cs="Times New Roman"/>
          <w:i/>
          <w:iCs/>
          <w:u w:val="single"/>
        </w:rPr>
        <w:t>SO 04 -Mravenčí stezka</w:t>
      </w:r>
    </w:p>
    <w:p w14:paraId="28D7A9FE"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 xml:space="preserve">Jedná se o přírodní pěšinu mezi stromy na rovinaté části areálu, kde budou umístěny tabule s různými úkoly. Tato atrakce je navržena pro návštěvníky všech věkových kategorií. Jedná se o lesní pěšinku, která bude provedena jako vyčištěná udusaná cestička mezi stromy. Dalšími informačními panely budou menší dřevěné tabule, kde budou vysvětleny jednotlivé úkoly. Ty budou inspirovány životem lesních mravenců a dalšími aktivitami, které se dají provozovat v lese. Mezi úkoly bude např. cvičení dřepů, házení šiškou, prolézání hromadou klestí apod. Pro umístění Mravenčí stezky bude na </w:t>
      </w:r>
      <w:proofErr w:type="gramStart"/>
      <w:r w:rsidRPr="0027405A">
        <w:rPr>
          <w:rFonts w:ascii="Times New Roman" w:hAnsi="Times New Roman" w:cs="Times New Roman"/>
        </w:rPr>
        <w:t>rovinaté  části</w:t>
      </w:r>
      <w:proofErr w:type="gramEnd"/>
      <w:r w:rsidRPr="0027405A">
        <w:rPr>
          <w:rFonts w:ascii="Times New Roman" w:hAnsi="Times New Roman" w:cs="Times New Roman"/>
        </w:rPr>
        <w:t xml:space="preserve"> kopce vytýčena vhodná trasa v šířce cca 1500 mm a délce cca 160 m. Tato trasa bude očištěna od náletové zeleně a případné velké terénní nerovnosti budou srovnány. Stromy budou ponechány, stezka povede mezi nimi. Povrch se v zásadě upravovat nebude, cesta se postupem času přirozeně vyšlape.</w:t>
      </w:r>
    </w:p>
    <w:p w14:paraId="74A12C7E"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V rámci objektu bude umístěna naučná tabule dle specifikace provedení a vyobrazení naučných prvků:</w:t>
      </w:r>
    </w:p>
    <w:p w14:paraId="6634D8F4" w14:textId="77777777" w:rsidR="00E25C79" w:rsidRPr="0027405A" w:rsidRDefault="00E25C79" w:rsidP="00E25C79">
      <w:pPr>
        <w:pStyle w:val="Odstavecseseznamem"/>
        <w:numPr>
          <w:ilvl w:val="0"/>
          <w:numId w:val="1"/>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Mravenci a mraveniště - M.</w:t>
      </w:r>
    </w:p>
    <w:p w14:paraId="633CA6CB" w14:textId="77777777" w:rsidR="00E25C79" w:rsidRDefault="00E25C79" w:rsidP="00807BF9">
      <w:pPr>
        <w:jc w:val="both"/>
        <w:rPr>
          <w:rFonts w:ascii="Times New Roman" w:hAnsi="Times New Roman" w:cs="Times New Roman"/>
        </w:rPr>
      </w:pPr>
    </w:p>
    <w:p w14:paraId="7908A3CA" w14:textId="22F9C664"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délka </w:t>
      </w:r>
      <w:proofErr w:type="gramStart"/>
      <w:r w:rsidRPr="0027405A">
        <w:rPr>
          <w:rFonts w:ascii="Times New Roman" w:hAnsi="Times New Roman" w:cs="Times New Roman"/>
        </w:rPr>
        <w:t>160m</w:t>
      </w:r>
      <w:proofErr w:type="gramEnd"/>
    </w:p>
    <w:p w14:paraId="5B8063DC" w14:textId="7F689478" w:rsidR="00807BF9" w:rsidRPr="0027405A" w:rsidRDefault="00807BF9" w:rsidP="00807BF9">
      <w:pPr>
        <w:jc w:val="both"/>
        <w:rPr>
          <w:rFonts w:ascii="Times New Roman" w:hAnsi="Times New Roman" w:cs="Times New Roman"/>
        </w:rPr>
      </w:pPr>
      <w:r w:rsidRPr="0027405A">
        <w:rPr>
          <w:rFonts w:ascii="Times New Roman" w:hAnsi="Times New Roman" w:cs="Times New Roman"/>
        </w:rPr>
        <w:t>počet úkolů 8</w:t>
      </w:r>
    </w:p>
    <w:p w14:paraId="3A67B756" w14:textId="77777777" w:rsidR="00807BF9" w:rsidRPr="0027405A" w:rsidRDefault="00807BF9" w:rsidP="00807BF9">
      <w:pPr>
        <w:jc w:val="both"/>
        <w:rPr>
          <w:rFonts w:ascii="Times New Roman" w:hAnsi="Times New Roman" w:cs="Times New Roman"/>
          <w:i/>
          <w:iCs/>
        </w:rPr>
      </w:pPr>
    </w:p>
    <w:p w14:paraId="1F273E36"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i/>
          <w:iCs/>
        </w:rPr>
        <w:t xml:space="preserve">SO </w:t>
      </w:r>
      <w:proofErr w:type="gramStart"/>
      <w:r w:rsidRPr="0027405A">
        <w:rPr>
          <w:rFonts w:ascii="Times New Roman" w:hAnsi="Times New Roman" w:cs="Times New Roman"/>
          <w:i/>
          <w:iCs/>
        </w:rPr>
        <w:t>05-Lesní</w:t>
      </w:r>
      <w:proofErr w:type="gramEnd"/>
      <w:r w:rsidRPr="0027405A">
        <w:rPr>
          <w:rFonts w:ascii="Times New Roman" w:hAnsi="Times New Roman" w:cs="Times New Roman"/>
          <w:i/>
          <w:iCs/>
        </w:rPr>
        <w:t xml:space="preserve"> kruh, SO 06-Vodní kruh</w:t>
      </w:r>
    </w:p>
    <w:p w14:paraId="3F8A5C2F"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 xml:space="preserve">Jedná se o kruh z akátových kůlů o průměru 20 cm a výšce 140 až 150 cm nad zemí. Kůly budou vzdáleny od sebe 80 cm, kotvené do </w:t>
      </w:r>
      <w:proofErr w:type="gramStart"/>
      <w:r w:rsidRPr="0027405A">
        <w:rPr>
          <w:rFonts w:ascii="Times New Roman" w:hAnsi="Times New Roman" w:cs="Times New Roman"/>
        </w:rPr>
        <w:t>betonu  v</w:t>
      </w:r>
      <w:proofErr w:type="gramEnd"/>
      <w:r w:rsidRPr="0027405A">
        <w:rPr>
          <w:rFonts w:ascii="Times New Roman" w:hAnsi="Times New Roman" w:cs="Times New Roman"/>
        </w:rPr>
        <w:t xml:space="preserve"> hloubce 50 až 60 cm. Na každém kůlu bude umístěn infopanel s vyobrazením jednotlivých domácích dřevin, rostoucích v lese a na jeho okraji. Kůly budou umístěny v kruhu o průměru 5 m s mlatovým povrchem, vymezeným ocelovou pásnicí, kotvenou na </w:t>
      </w:r>
      <w:proofErr w:type="spellStart"/>
      <w:r w:rsidRPr="0027405A">
        <w:rPr>
          <w:rFonts w:ascii="Times New Roman" w:hAnsi="Times New Roman" w:cs="Times New Roman"/>
        </w:rPr>
        <w:t>roxorovou</w:t>
      </w:r>
      <w:proofErr w:type="spellEnd"/>
      <w:r w:rsidRPr="0027405A">
        <w:rPr>
          <w:rFonts w:ascii="Times New Roman" w:hAnsi="Times New Roman" w:cs="Times New Roman"/>
        </w:rPr>
        <w:t xml:space="preserve"> tyč po </w:t>
      </w:r>
      <w:proofErr w:type="gramStart"/>
      <w:r w:rsidRPr="0027405A">
        <w:rPr>
          <w:rFonts w:ascii="Times New Roman" w:hAnsi="Times New Roman" w:cs="Times New Roman"/>
        </w:rPr>
        <w:t>1m</w:t>
      </w:r>
      <w:proofErr w:type="gramEnd"/>
      <w:r w:rsidRPr="0027405A">
        <w:rPr>
          <w:rFonts w:ascii="Times New Roman" w:hAnsi="Times New Roman" w:cs="Times New Roman"/>
        </w:rPr>
        <w:t xml:space="preserve">. Plocha mlatu bude v úrovni terénu trávníku. Plocha bude mít minimální sklon od středu ke krajům </w:t>
      </w:r>
      <w:proofErr w:type="gramStart"/>
      <w:r w:rsidRPr="0027405A">
        <w:rPr>
          <w:rFonts w:ascii="Times New Roman" w:hAnsi="Times New Roman" w:cs="Times New Roman"/>
        </w:rPr>
        <w:t>2%</w:t>
      </w:r>
      <w:proofErr w:type="gramEnd"/>
      <w:r w:rsidRPr="0027405A">
        <w:rPr>
          <w:rFonts w:ascii="Times New Roman" w:hAnsi="Times New Roman" w:cs="Times New Roman"/>
        </w:rPr>
        <w:t>.</w:t>
      </w:r>
    </w:p>
    <w:p w14:paraId="39FF4440"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Samotná konstrukce je společná pro oba kruhy, odlišnost představuje typ vyobrazení, u lesního kruhu jsou to dřeviny u vodního kruhu rostliny a živočichy.</w:t>
      </w:r>
    </w:p>
    <w:p w14:paraId="10EA288A" w14:textId="77777777" w:rsidR="00E25C79" w:rsidRPr="0027405A" w:rsidRDefault="00E25C79" w:rsidP="00E25C79">
      <w:pPr>
        <w:jc w:val="both"/>
        <w:rPr>
          <w:rFonts w:ascii="Times New Roman" w:hAnsi="Times New Roman" w:cs="Times New Roman"/>
        </w:rPr>
      </w:pPr>
      <w:r w:rsidRPr="0027405A">
        <w:rPr>
          <w:rFonts w:ascii="Times New Roman" w:hAnsi="Times New Roman" w:cs="Times New Roman"/>
        </w:rPr>
        <w:t>V rámci objektu bude umístěna naučná tabule dle specifikace provedení a vyobrazení naučných prvků:</w:t>
      </w:r>
    </w:p>
    <w:p w14:paraId="0221EF15"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Lesní kruh:</w:t>
      </w:r>
    </w:p>
    <w:p w14:paraId="6ADDADE7"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Naučná konstrukce, šíře 125 cm, v. 255 cm, h. 100 </w:t>
      </w:r>
      <w:proofErr w:type="gramStart"/>
      <w:r w:rsidRPr="0027405A">
        <w:rPr>
          <w:rFonts w:ascii="Times New Roman" w:eastAsia="Times New Roman" w:hAnsi="Times New Roman" w:cs="Times New Roman"/>
          <w:kern w:val="0"/>
          <w:sz w:val="22"/>
          <w:szCs w:val="22"/>
          <w:lang w:eastAsia="cs-CZ"/>
          <w14:ligatures w14:val="none"/>
        </w:rPr>
        <w:t>cm,  včetně</w:t>
      </w:r>
      <w:proofErr w:type="gramEnd"/>
      <w:r w:rsidRPr="0027405A">
        <w:rPr>
          <w:rFonts w:ascii="Times New Roman" w:eastAsia="Times New Roman" w:hAnsi="Times New Roman" w:cs="Times New Roman"/>
          <w:kern w:val="0"/>
          <w:sz w:val="22"/>
          <w:szCs w:val="22"/>
          <w:lang w:eastAsia="cs-CZ"/>
          <w14:ligatures w14:val="none"/>
        </w:rPr>
        <w:t xml:space="preserve">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části - Lesní svět - Věž poznání </w:t>
      </w:r>
      <w:proofErr w:type="gramStart"/>
      <w:r w:rsidRPr="0027405A">
        <w:rPr>
          <w:rFonts w:ascii="Times New Roman" w:eastAsia="Times New Roman" w:hAnsi="Times New Roman" w:cs="Times New Roman"/>
          <w:kern w:val="0"/>
          <w:sz w:val="22"/>
          <w:szCs w:val="22"/>
          <w:lang w:eastAsia="cs-CZ"/>
          <w14:ligatures w14:val="none"/>
        </w:rPr>
        <w:t>-  L.</w:t>
      </w:r>
      <w:proofErr w:type="gramEnd"/>
    </w:p>
    <w:p w14:paraId="55655661"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Sucho a kůrovec M.</w:t>
      </w:r>
    </w:p>
    <w:p w14:paraId="2BAFA187"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158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Pexeso M.</w:t>
      </w:r>
    </w:p>
    <w:p w14:paraId="0BD48D2A"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168 cm včetně ochranné stříšky, materiál KVH hranol smrk, včetně usazovací kotvy do bet., včetně spojovacího materiálu a usazení do bet. paky.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Potravní labyrint.</w:t>
      </w:r>
    </w:p>
    <w:p w14:paraId="743844EB"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114 cm, v. 230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Hlasy lesa.</w:t>
      </w:r>
    </w:p>
    <w:p w14:paraId="2DB8E235" w14:textId="77777777" w:rsidR="00E25C79" w:rsidRPr="0027405A" w:rsidRDefault="00E25C79" w:rsidP="00E25C79">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Biotop světlý les - M.</w:t>
      </w:r>
    </w:p>
    <w:p w14:paraId="28CAE864" w14:textId="77777777" w:rsidR="00E25C79" w:rsidRPr="0027405A" w:rsidRDefault="00E25C79" w:rsidP="00E25C79">
      <w:pPr>
        <w:spacing w:after="0" w:line="240" w:lineRule="auto"/>
        <w:rPr>
          <w:rFonts w:ascii="Times New Roman" w:eastAsia="Times New Roman" w:hAnsi="Times New Roman" w:cs="Times New Roman"/>
          <w:kern w:val="0"/>
          <w:sz w:val="22"/>
          <w:szCs w:val="22"/>
          <w:lang w:eastAsia="cs-CZ"/>
          <w14:ligatures w14:val="none"/>
        </w:rPr>
      </w:pPr>
    </w:p>
    <w:p w14:paraId="0B4215B4" w14:textId="77777777" w:rsidR="00E25C79" w:rsidRPr="0027405A" w:rsidRDefault="00E25C79" w:rsidP="00E25C79">
      <w:p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Plocha objektu lesního kruhu bude umístěna v rozsahu kružnice na pozemku p. č. 760/1 k. </w:t>
      </w:r>
      <w:proofErr w:type="spellStart"/>
      <w:r w:rsidRPr="0027405A">
        <w:rPr>
          <w:rFonts w:ascii="Times New Roman" w:eastAsia="Times New Roman" w:hAnsi="Times New Roman" w:cs="Times New Roman"/>
          <w:kern w:val="0"/>
          <w:sz w:val="22"/>
          <w:szCs w:val="22"/>
          <w:lang w:eastAsia="cs-CZ"/>
          <w14:ligatures w14:val="none"/>
        </w:rPr>
        <w:t>ú.</w:t>
      </w:r>
      <w:proofErr w:type="spellEnd"/>
      <w:r w:rsidRPr="0027405A">
        <w:rPr>
          <w:rFonts w:ascii="Times New Roman" w:eastAsia="Times New Roman" w:hAnsi="Times New Roman" w:cs="Times New Roman"/>
          <w:kern w:val="0"/>
          <w:sz w:val="22"/>
          <w:szCs w:val="22"/>
          <w:lang w:eastAsia="cs-CZ"/>
          <w14:ligatures w14:val="none"/>
        </w:rPr>
        <w:t xml:space="preserve"> Velká Víska dle přesné specifikace umístění v ploše lesního porostu od zadavatele. Naučné tabule budou umístěny po obvodu kružnice.</w:t>
      </w:r>
    </w:p>
    <w:p w14:paraId="29043DFE" w14:textId="77777777" w:rsidR="00E25C79" w:rsidRPr="0027405A" w:rsidRDefault="00E25C79" w:rsidP="00E25C79">
      <w:pPr>
        <w:jc w:val="both"/>
        <w:rPr>
          <w:rFonts w:ascii="Times New Roman" w:hAnsi="Times New Roman" w:cs="Times New Roman"/>
        </w:rPr>
      </w:pPr>
    </w:p>
    <w:p w14:paraId="22CB0388" w14:textId="77777777" w:rsidR="00E25C79" w:rsidRPr="0027405A" w:rsidRDefault="00E25C79" w:rsidP="00E25C79">
      <w:pPr>
        <w:jc w:val="both"/>
        <w:rPr>
          <w:rFonts w:ascii="Times New Roman" w:hAnsi="Times New Roman" w:cs="Times New Roman"/>
          <w:u w:val="single"/>
        </w:rPr>
      </w:pPr>
      <w:r w:rsidRPr="0027405A">
        <w:rPr>
          <w:rFonts w:ascii="Times New Roman" w:hAnsi="Times New Roman" w:cs="Times New Roman"/>
          <w:u w:val="single"/>
        </w:rPr>
        <w:t>Vodní kruh:</w:t>
      </w:r>
    </w:p>
    <w:p w14:paraId="6153379B" w14:textId="77777777" w:rsidR="00E25C79" w:rsidRPr="0027405A" w:rsidRDefault="00E25C79" w:rsidP="00E25C79">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Život v řece.</w:t>
      </w:r>
    </w:p>
    <w:p w14:paraId="50892A89" w14:textId="77777777" w:rsidR="00E25C79" w:rsidRPr="0027405A" w:rsidRDefault="00E25C79" w:rsidP="00E25C79">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Život v rybníku.</w:t>
      </w:r>
    </w:p>
    <w:p w14:paraId="3931973F" w14:textId="77777777" w:rsidR="00E25C79" w:rsidRPr="0027405A" w:rsidRDefault="00E25C79" w:rsidP="00E25C79">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130 cm, v. 230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Voda v krajině L.</w:t>
      </w:r>
    </w:p>
    <w:p w14:paraId="3E841EAF" w14:textId="77777777" w:rsidR="00E25C79" w:rsidRPr="0027405A" w:rsidRDefault="00E25C79" w:rsidP="00E25C79">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Cesta kapky vody.</w:t>
      </w:r>
    </w:p>
    <w:p w14:paraId="6D99EE65" w14:textId="77777777" w:rsidR="00E25C79" w:rsidRPr="0027405A" w:rsidRDefault="00E25C79" w:rsidP="00E25C79">
      <w:pPr>
        <w:spacing w:after="0" w:line="240" w:lineRule="auto"/>
        <w:rPr>
          <w:rFonts w:ascii="Times New Roman" w:eastAsia="Times New Roman" w:hAnsi="Times New Roman" w:cs="Times New Roman"/>
          <w:kern w:val="0"/>
          <w:sz w:val="22"/>
          <w:szCs w:val="22"/>
          <w:lang w:eastAsia="cs-CZ"/>
          <w14:ligatures w14:val="none"/>
        </w:rPr>
      </w:pPr>
    </w:p>
    <w:p w14:paraId="455B9C31" w14:textId="77777777" w:rsidR="00E25C79" w:rsidRPr="0027405A" w:rsidRDefault="00E25C79" w:rsidP="00E25C79">
      <w:p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Plocha objektu vodního kruhu bude umístěna v rozsahu kružnice na pozemku p. č. 1225 k. </w:t>
      </w:r>
      <w:proofErr w:type="spellStart"/>
      <w:r w:rsidRPr="0027405A">
        <w:rPr>
          <w:rFonts w:ascii="Times New Roman" w:eastAsia="Times New Roman" w:hAnsi="Times New Roman" w:cs="Times New Roman"/>
          <w:kern w:val="0"/>
          <w:sz w:val="22"/>
          <w:szCs w:val="22"/>
          <w:lang w:eastAsia="cs-CZ"/>
          <w14:ligatures w14:val="none"/>
        </w:rPr>
        <w:t>ú.</w:t>
      </w:r>
      <w:proofErr w:type="spellEnd"/>
      <w:r w:rsidRPr="0027405A">
        <w:rPr>
          <w:rFonts w:ascii="Times New Roman" w:eastAsia="Times New Roman" w:hAnsi="Times New Roman" w:cs="Times New Roman"/>
          <w:kern w:val="0"/>
          <w:sz w:val="22"/>
          <w:szCs w:val="22"/>
          <w:lang w:eastAsia="cs-CZ"/>
          <w14:ligatures w14:val="none"/>
        </w:rPr>
        <w:t xml:space="preserve"> Podluhy dle přesné specifikace umístění v ploše lesního porostu od zadavatele. Naučné tabule budou umístěny po obvodu kružnice.</w:t>
      </w:r>
    </w:p>
    <w:p w14:paraId="6FCB8B4F" w14:textId="77777777" w:rsidR="00E25C79" w:rsidRDefault="00E25C79" w:rsidP="00807BF9">
      <w:pPr>
        <w:jc w:val="both"/>
        <w:rPr>
          <w:rFonts w:ascii="Times New Roman" w:hAnsi="Times New Roman" w:cs="Times New Roman"/>
          <w:b/>
          <w:bCs/>
        </w:rPr>
      </w:pPr>
    </w:p>
    <w:p w14:paraId="3D660E24" w14:textId="36798AB8"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maximální produkovaná množství a druhy odpadů a emisí a způsob nakládání s nimi</w:t>
      </w:r>
    </w:p>
    <w:p w14:paraId="248A17E9"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Projekt „Revitalizace lesoparku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nemá nároky na nově produkovaná množství odpadů, hospodaření s dešťovou vodou i celkové množství a druhy odpadů a emisí zůstává nezměněné.</w:t>
      </w:r>
    </w:p>
    <w:p w14:paraId="60C3F99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B.2.2. Celkové urbanistické a architektonické řešení</w:t>
      </w:r>
    </w:p>
    <w:p w14:paraId="0D668490" w14:textId="3141AC38"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a) </w:t>
      </w:r>
      <w:proofErr w:type="gramStart"/>
      <w:r w:rsidRPr="0027405A">
        <w:rPr>
          <w:rFonts w:ascii="Times New Roman" w:hAnsi="Times New Roman" w:cs="Times New Roman"/>
          <w:b/>
          <w:bCs/>
        </w:rPr>
        <w:t>Urbanismus -územní</w:t>
      </w:r>
      <w:proofErr w:type="gramEnd"/>
      <w:r w:rsidRPr="0027405A">
        <w:rPr>
          <w:rFonts w:ascii="Times New Roman" w:hAnsi="Times New Roman" w:cs="Times New Roman"/>
          <w:b/>
          <w:bCs/>
        </w:rPr>
        <w:t xml:space="preserve"> regulace, kompozice prostorového řešení</w:t>
      </w:r>
    </w:p>
    <w:p w14:paraId="30F8326C" w14:textId="72E315A6"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Plocha lesoparku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je v územním plánu vyznačena jako plocha lesů a lesoparků v krajinné zóně, kde není stanovena žádná regulace. Kategorie ÚP zeleň veřejná a vyhrazená sloužící pro krátkodobou rekreaci a společenský styk a tvoří estetický doplněk staveb a urbanizovaného prostoru. Na základě "Oblastního plánu rozvoje lesa" je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zatříděna jako "Lesy se zvýrazněnou zdravotně-rekreační funkcí, podkategorie lesy </w:t>
      </w:r>
      <w:proofErr w:type="spellStart"/>
      <w:r w:rsidRPr="0027405A">
        <w:rPr>
          <w:rFonts w:ascii="Times New Roman" w:hAnsi="Times New Roman" w:cs="Times New Roman"/>
        </w:rPr>
        <w:t>příměstské</w:t>
      </w:r>
      <w:proofErr w:type="gramStart"/>
      <w:r w:rsidRPr="0027405A">
        <w:rPr>
          <w:rFonts w:ascii="Times New Roman" w:hAnsi="Times New Roman" w:cs="Times New Roman"/>
        </w:rPr>
        <w:t>".Je</w:t>
      </w:r>
      <w:proofErr w:type="spellEnd"/>
      <w:proofErr w:type="gramEnd"/>
      <w:r w:rsidRPr="0027405A">
        <w:rPr>
          <w:rFonts w:ascii="Times New Roman" w:hAnsi="Times New Roman" w:cs="Times New Roman"/>
        </w:rPr>
        <w:t xml:space="preserve"> tvořena intenzivně udržovanou zelení, jsou zde vedeny pěší cesty.</w:t>
      </w:r>
    </w:p>
    <w:p w14:paraId="4233EC25" w14:textId="0CC27825"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 Architektonické </w:t>
      </w:r>
      <w:proofErr w:type="gramStart"/>
      <w:r w:rsidRPr="0027405A">
        <w:rPr>
          <w:rFonts w:ascii="Times New Roman" w:hAnsi="Times New Roman" w:cs="Times New Roman"/>
          <w:b/>
          <w:bCs/>
        </w:rPr>
        <w:t>řešení -kompozice</w:t>
      </w:r>
      <w:proofErr w:type="gramEnd"/>
      <w:r w:rsidRPr="0027405A">
        <w:rPr>
          <w:rFonts w:ascii="Times New Roman" w:hAnsi="Times New Roman" w:cs="Times New Roman"/>
          <w:b/>
          <w:bCs/>
        </w:rPr>
        <w:t xml:space="preserve"> tvarového řešení, materiálové a barevné řešení</w:t>
      </w:r>
    </w:p>
    <w:p w14:paraId="5CF70D33" w14:textId="45CB415A" w:rsidR="00807BF9" w:rsidRPr="0027405A" w:rsidRDefault="00807BF9" w:rsidP="00807BF9">
      <w:pPr>
        <w:jc w:val="both"/>
        <w:rPr>
          <w:rFonts w:ascii="Times New Roman" w:hAnsi="Times New Roman" w:cs="Times New Roman"/>
        </w:rPr>
      </w:pPr>
      <w:r w:rsidRPr="0027405A">
        <w:rPr>
          <w:rFonts w:ascii="Times New Roman" w:hAnsi="Times New Roman" w:cs="Times New Roman"/>
        </w:rPr>
        <w:t>Jedná se o zalesněný vrch (lesy zvláštního určení –lesy příměstské), kterým jsou vedeny přírodní nezpevněné nebo částečně zpevněné pěší cesty, které jsou určeny pro využití k rekreačním a turistickým účelům. Na několika místech bývaly u cest umístěny dřevěné „altány“, které jsou v rámci revitalizace navrženy k obnově. Podél stávajících i řešených cest je v projektu navržen dostatečný počet odpočinkových laviček a odpadkových košů, dále jsou zde umístěny informační tabule s uvedením historického popisu a významu lesoparku, popisu druhové skladby dřevin a fauny. Ve vyčleněných lokalitách lesoparku jsou umístěny dětské herní prvky a plochy pro venkovní cvičební elementy.</w:t>
      </w:r>
    </w:p>
    <w:p w14:paraId="1118FB97" w14:textId="2662B1AB" w:rsidR="00807BF9" w:rsidRPr="0027405A" w:rsidRDefault="00807BF9" w:rsidP="00807BF9">
      <w:pPr>
        <w:jc w:val="both"/>
        <w:rPr>
          <w:rFonts w:ascii="Times New Roman" w:hAnsi="Times New Roman" w:cs="Times New Roman"/>
        </w:rPr>
      </w:pPr>
      <w:r w:rsidRPr="0027405A">
        <w:rPr>
          <w:rFonts w:ascii="Times New Roman" w:hAnsi="Times New Roman" w:cs="Times New Roman"/>
        </w:rPr>
        <w:t>Veškeré vybavení a prvky jsou buď navržené se zachováním původní historické podoby,</w:t>
      </w:r>
      <w:r w:rsidR="001C79EF" w:rsidRPr="0027405A">
        <w:rPr>
          <w:rFonts w:ascii="Times New Roman" w:hAnsi="Times New Roman" w:cs="Times New Roman"/>
        </w:rPr>
        <w:t xml:space="preserve"> </w:t>
      </w:r>
      <w:r w:rsidRPr="0027405A">
        <w:rPr>
          <w:rFonts w:ascii="Times New Roman" w:hAnsi="Times New Roman" w:cs="Times New Roman"/>
        </w:rPr>
        <w:t>nebo respektující přírodní charakter území lesoparku.</w:t>
      </w:r>
    </w:p>
    <w:p w14:paraId="5BAE9EE2" w14:textId="3346AE16"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B.2.3. Celkové provozní řešení, technologie výroby</w:t>
      </w:r>
    </w:p>
    <w:p w14:paraId="551218EB"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SO 01 -Rekonstrukce a výstavba cest pro pěší</w:t>
      </w:r>
    </w:p>
    <w:p w14:paraId="3252E0E3"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Přístup do lesoparku z intravilánu města je několika osovými cestami, z nichž nejvýznamnější jsou vstupy do lesoparku u vodojemu </w:t>
      </w:r>
      <w:proofErr w:type="spellStart"/>
      <w:r w:rsidRPr="0027405A">
        <w:rPr>
          <w:rFonts w:ascii="Times New Roman" w:hAnsi="Times New Roman" w:cs="Times New Roman"/>
        </w:rPr>
        <w:t>Glizerda</w:t>
      </w:r>
      <w:proofErr w:type="spellEnd"/>
      <w:r w:rsidRPr="0027405A">
        <w:rPr>
          <w:rFonts w:ascii="Times New Roman" w:hAnsi="Times New Roman" w:cs="Times New Roman"/>
        </w:rPr>
        <w:t xml:space="preserve">, vodojemu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a u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w:t>
      </w:r>
    </w:p>
    <w:p w14:paraId="308A456C" w14:textId="4E5DFBFE" w:rsidR="00807BF9" w:rsidRPr="0027405A" w:rsidRDefault="00807BF9" w:rsidP="00807BF9">
      <w:pPr>
        <w:jc w:val="both"/>
        <w:rPr>
          <w:rFonts w:ascii="Times New Roman" w:hAnsi="Times New Roman" w:cs="Times New Roman"/>
        </w:rPr>
      </w:pPr>
      <w:r w:rsidRPr="0027405A">
        <w:rPr>
          <w:rFonts w:ascii="Times New Roman" w:hAnsi="Times New Roman" w:cs="Times New Roman"/>
        </w:rPr>
        <w:t>Komunikační systém lesoparku tvoří cca 5 hlavních historických osových cest s volnou šíří 3,0 –4,0 m s oboustrannými cestními příkopy, které jsou zpevněné a slouží převážně jako svozové cesty pro lesní těžbu. Tyto cesty již byly opraveny v minulosti a nejsou tudíž součástí řešení projektu. Na tyto hlavní lesní cesty navazují ostatní cesty a pěšiny pro pěší s šíří do 2,0 m, které doplňují existující poměrně hustou síť lesních cest.</w:t>
      </w:r>
    </w:p>
    <w:p w14:paraId="43961BB9" w14:textId="06990C4E"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Součástí záměru je vytvoření rekreačního okruhu pro pěší, který propojuje jednotlivé atraktivity lesoparku a umožňuje jak pěší provoz, tak vytváří okruh pro rekreační běh. Tento tzv. Velký okruh (VO), procházející celým lesoparkem a má počátek buď u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 xml:space="preserve">, </w:t>
      </w:r>
      <w:proofErr w:type="spellStart"/>
      <w:r w:rsidRPr="0027405A">
        <w:rPr>
          <w:rFonts w:ascii="Times New Roman" w:hAnsi="Times New Roman" w:cs="Times New Roman"/>
        </w:rPr>
        <w:t>nebou</w:t>
      </w:r>
      <w:proofErr w:type="spellEnd"/>
      <w:r w:rsidRPr="0027405A">
        <w:rPr>
          <w:rFonts w:ascii="Times New Roman" w:hAnsi="Times New Roman" w:cs="Times New Roman"/>
        </w:rPr>
        <w:t xml:space="preserve"> vodojemu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kde je i možnost parkování. Jeho severní část </w:t>
      </w:r>
      <w:proofErr w:type="spellStart"/>
      <w:r w:rsidRPr="0027405A">
        <w:rPr>
          <w:rFonts w:ascii="Times New Roman" w:hAnsi="Times New Roman" w:cs="Times New Roman"/>
        </w:rPr>
        <w:t>sdalší</w:t>
      </w:r>
      <w:proofErr w:type="spellEnd"/>
      <w:r w:rsidRPr="0027405A">
        <w:rPr>
          <w:rFonts w:ascii="Times New Roman" w:hAnsi="Times New Roman" w:cs="Times New Roman"/>
        </w:rPr>
        <w:t xml:space="preserve"> rekonstruovanou tzv. Severní větví tvoří pak tzv. Malý okruh.</w:t>
      </w:r>
    </w:p>
    <w:p w14:paraId="70B259B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Trasy obou okruhů jsou vedeny ve stabilizovaných trasách již existujících cest a pěšin, a jsou upraveny mlatovou formou.</w:t>
      </w:r>
    </w:p>
    <w:p w14:paraId="5D72366D" w14:textId="399147FA"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B.2.4. Bezbariérové užívání stavby</w:t>
      </w:r>
    </w:p>
    <w:p w14:paraId="019ED7B5"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Cesty pro pěší budou </w:t>
      </w:r>
      <w:proofErr w:type="spellStart"/>
      <w:r w:rsidRPr="0027405A">
        <w:rPr>
          <w:rFonts w:ascii="Times New Roman" w:hAnsi="Times New Roman" w:cs="Times New Roman"/>
        </w:rPr>
        <w:t>vrámci</w:t>
      </w:r>
      <w:proofErr w:type="spellEnd"/>
      <w:r w:rsidRPr="0027405A">
        <w:rPr>
          <w:rFonts w:ascii="Times New Roman" w:hAnsi="Times New Roman" w:cs="Times New Roman"/>
        </w:rPr>
        <w:t xml:space="preserve"> možností lesních cest (umístěných na kopci) splňovat požadavky </w:t>
      </w:r>
      <w:proofErr w:type="spellStart"/>
      <w:r w:rsidRPr="0027405A">
        <w:rPr>
          <w:rFonts w:ascii="Times New Roman" w:hAnsi="Times New Roman" w:cs="Times New Roman"/>
        </w:rPr>
        <w:t>vyhl</w:t>
      </w:r>
      <w:proofErr w:type="spellEnd"/>
      <w:r w:rsidRPr="0027405A">
        <w:rPr>
          <w:rFonts w:ascii="Times New Roman" w:hAnsi="Times New Roman" w:cs="Times New Roman"/>
        </w:rPr>
        <w:t xml:space="preserve">. č. 398/2009 Sb. o obecných technických požadavcích zabezpečujících bezbariérové užívání staveb, </w:t>
      </w:r>
      <w:proofErr w:type="spellStart"/>
      <w:r w:rsidRPr="0027405A">
        <w:rPr>
          <w:rFonts w:ascii="Times New Roman" w:hAnsi="Times New Roman" w:cs="Times New Roman"/>
        </w:rPr>
        <w:t>příl</w:t>
      </w:r>
      <w:proofErr w:type="spellEnd"/>
      <w:r w:rsidRPr="0027405A">
        <w:rPr>
          <w:rFonts w:ascii="Times New Roman" w:hAnsi="Times New Roman" w:cs="Times New Roman"/>
        </w:rPr>
        <w:t xml:space="preserve">. č. 1 bod 1.1.1 až 1.1.4., </w:t>
      </w:r>
      <w:proofErr w:type="spellStart"/>
      <w:r w:rsidRPr="0027405A">
        <w:rPr>
          <w:rFonts w:ascii="Times New Roman" w:hAnsi="Times New Roman" w:cs="Times New Roman"/>
        </w:rPr>
        <w:t>příl</w:t>
      </w:r>
      <w:proofErr w:type="spellEnd"/>
      <w:r w:rsidRPr="0027405A">
        <w:rPr>
          <w:rFonts w:ascii="Times New Roman" w:hAnsi="Times New Roman" w:cs="Times New Roman"/>
        </w:rPr>
        <w:t xml:space="preserve">. č. 2 bod 1.0.2., 1.1.1. až 1.1.4.Vlastní cesty na vrchu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jsou v přírodní podobě a současných stabilizovaných trasách, v podstatných úsecích značně převyšují maximální sklon </w:t>
      </w:r>
      <w:proofErr w:type="gramStart"/>
      <w:r w:rsidRPr="0027405A">
        <w:rPr>
          <w:rFonts w:ascii="Times New Roman" w:hAnsi="Times New Roman" w:cs="Times New Roman"/>
        </w:rPr>
        <w:t>8,33%</w:t>
      </w:r>
      <w:proofErr w:type="gramEnd"/>
      <w:r w:rsidRPr="0027405A">
        <w:rPr>
          <w:rFonts w:ascii="Times New Roman" w:hAnsi="Times New Roman" w:cs="Times New Roman"/>
        </w:rPr>
        <w:t>. Pro přístup osob se sníženou schopností pohybu a jejich samostatný pohyb nejsou proto místně vhodné. Vodící linie pro slabozraké jsou uvažovány přírodní stávající (hrana mezi vyšlapaným povrchem stezky a okolním zarostlým terénem).</w:t>
      </w:r>
    </w:p>
    <w:p w14:paraId="45C5E1A4"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Jedině úseky cest pro pěší upravené pro občasný provoz vozidel do 3,5t budou umožňovat přístup osob </w:t>
      </w:r>
      <w:proofErr w:type="spellStart"/>
      <w:r w:rsidRPr="0027405A">
        <w:rPr>
          <w:rFonts w:ascii="Times New Roman" w:hAnsi="Times New Roman" w:cs="Times New Roman"/>
        </w:rPr>
        <w:t>somezenou</w:t>
      </w:r>
      <w:proofErr w:type="spellEnd"/>
      <w:r w:rsidRPr="0027405A">
        <w:rPr>
          <w:rFonts w:ascii="Times New Roman" w:hAnsi="Times New Roman" w:cs="Times New Roman"/>
        </w:rPr>
        <w:t xml:space="preserve"> schopností pohybu a orientace –zpřístupňují i obytné nemovitosti. Povrch cesty bude zpevněný mlatový.</w:t>
      </w:r>
    </w:p>
    <w:p w14:paraId="352D7D26" w14:textId="5FC94B16"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Vybavení (mobiliář) nebude umisťováno na </w:t>
      </w:r>
      <w:proofErr w:type="gramStart"/>
      <w:r w:rsidRPr="0027405A">
        <w:rPr>
          <w:rFonts w:ascii="Times New Roman" w:hAnsi="Times New Roman" w:cs="Times New Roman"/>
        </w:rPr>
        <w:t>cestách -lavičky</w:t>
      </w:r>
      <w:proofErr w:type="gramEnd"/>
      <w:r w:rsidRPr="0027405A">
        <w:rPr>
          <w:rFonts w:ascii="Times New Roman" w:hAnsi="Times New Roman" w:cs="Times New Roman"/>
        </w:rPr>
        <w:t xml:space="preserve">, odpadkové koše a jiné překážky budou umístěny </w:t>
      </w:r>
      <w:proofErr w:type="spellStart"/>
      <w:r w:rsidRPr="0027405A">
        <w:rPr>
          <w:rFonts w:ascii="Times New Roman" w:hAnsi="Times New Roman" w:cs="Times New Roman"/>
        </w:rPr>
        <w:t>vochranném</w:t>
      </w:r>
      <w:proofErr w:type="spellEnd"/>
      <w:r w:rsidRPr="0027405A">
        <w:rPr>
          <w:rFonts w:ascii="Times New Roman" w:hAnsi="Times New Roman" w:cs="Times New Roman"/>
        </w:rPr>
        <w:t xml:space="preserve"> travnatém pásu podél nich. </w:t>
      </w:r>
    </w:p>
    <w:p w14:paraId="46E0D984" w14:textId="4852690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B.2.5. Bezpečnost při užívání</w:t>
      </w:r>
    </w:p>
    <w:p w14:paraId="7B0266BA" w14:textId="0A8F92FD" w:rsidR="001C79EF" w:rsidRPr="0027405A" w:rsidRDefault="00807BF9" w:rsidP="00807BF9">
      <w:pPr>
        <w:jc w:val="both"/>
        <w:rPr>
          <w:rFonts w:ascii="Times New Roman" w:hAnsi="Times New Roman" w:cs="Times New Roman"/>
        </w:rPr>
      </w:pPr>
      <w:r w:rsidRPr="0027405A">
        <w:rPr>
          <w:rFonts w:ascii="Times New Roman" w:hAnsi="Times New Roman" w:cs="Times New Roman"/>
        </w:rPr>
        <w:t>Bezpečnost stavby při užívání bude zajištěna jednak navrženým řešením, které je v souladu s právními předpisy v platném znění k datu odevzdání projektu</w:t>
      </w:r>
      <w:r w:rsidR="001C79EF" w:rsidRPr="0027405A">
        <w:rPr>
          <w:rFonts w:ascii="Times New Roman" w:hAnsi="Times New Roman" w:cs="Times New Roman"/>
        </w:rPr>
        <w:t xml:space="preserve"> </w:t>
      </w:r>
      <w:r w:rsidRPr="0027405A">
        <w:rPr>
          <w:rFonts w:ascii="Times New Roman" w:hAnsi="Times New Roman" w:cs="Times New Roman"/>
        </w:rPr>
        <w:t>a jednak bezpečným užíváním jednotlivých prostor areálu</w:t>
      </w:r>
      <w:r w:rsidR="001C79EF" w:rsidRPr="0027405A">
        <w:rPr>
          <w:rFonts w:ascii="Times New Roman" w:hAnsi="Times New Roman" w:cs="Times New Roman"/>
        </w:rPr>
        <w:t xml:space="preserve"> </w:t>
      </w:r>
      <w:proofErr w:type="spellStart"/>
      <w:r w:rsidRPr="0027405A">
        <w:rPr>
          <w:rFonts w:ascii="Times New Roman" w:hAnsi="Times New Roman" w:cs="Times New Roman"/>
        </w:rPr>
        <w:t>dleprovozního</w:t>
      </w:r>
      <w:proofErr w:type="spellEnd"/>
      <w:r w:rsidRPr="0027405A">
        <w:rPr>
          <w:rFonts w:ascii="Times New Roman" w:hAnsi="Times New Roman" w:cs="Times New Roman"/>
        </w:rPr>
        <w:t xml:space="preserve"> řádu. Provozní řád bude</w:t>
      </w:r>
      <w:r w:rsidR="001C79EF" w:rsidRPr="0027405A">
        <w:rPr>
          <w:rFonts w:ascii="Times New Roman" w:hAnsi="Times New Roman" w:cs="Times New Roman"/>
        </w:rPr>
        <w:t xml:space="preserve"> </w:t>
      </w:r>
      <w:r w:rsidRPr="0027405A">
        <w:rPr>
          <w:rFonts w:ascii="Times New Roman" w:hAnsi="Times New Roman" w:cs="Times New Roman"/>
        </w:rPr>
        <w:t>vypracován provozovatelem areálu a vyvěšen na veřejně přístupném</w:t>
      </w:r>
      <w:r w:rsidR="001C79EF" w:rsidRPr="0027405A">
        <w:rPr>
          <w:rFonts w:ascii="Times New Roman" w:hAnsi="Times New Roman" w:cs="Times New Roman"/>
        </w:rPr>
        <w:t xml:space="preserve"> </w:t>
      </w:r>
      <w:r w:rsidRPr="0027405A">
        <w:rPr>
          <w:rFonts w:ascii="Times New Roman" w:hAnsi="Times New Roman" w:cs="Times New Roman"/>
        </w:rPr>
        <w:t>a dobře viditelném místě, nejlépe na tabuli u hlavního vstupu a dále u</w:t>
      </w:r>
      <w:r w:rsidR="001C79EF" w:rsidRPr="0027405A">
        <w:rPr>
          <w:rFonts w:ascii="Times New Roman" w:hAnsi="Times New Roman" w:cs="Times New Roman"/>
        </w:rPr>
        <w:t xml:space="preserve"> </w:t>
      </w:r>
      <w:r w:rsidRPr="0027405A">
        <w:rPr>
          <w:rFonts w:ascii="Times New Roman" w:hAnsi="Times New Roman" w:cs="Times New Roman"/>
        </w:rPr>
        <w:t>všech</w:t>
      </w:r>
      <w:r w:rsidR="001C79EF" w:rsidRPr="0027405A">
        <w:rPr>
          <w:rFonts w:ascii="Times New Roman" w:hAnsi="Times New Roman" w:cs="Times New Roman"/>
        </w:rPr>
        <w:t xml:space="preserve"> </w:t>
      </w:r>
      <w:r w:rsidRPr="0027405A">
        <w:rPr>
          <w:rFonts w:ascii="Times New Roman" w:hAnsi="Times New Roman" w:cs="Times New Roman"/>
        </w:rPr>
        <w:t>vedlejších vstupů do areálu.</w:t>
      </w:r>
    </w:p>
    <w:p w14:paraId="5A7A6920" w14:textId="279E3274"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B.2.6. Základní charakteristika objektů</w:t>
      </w:r>
    </w:p>
    <w:p w14:paraId="51CEF012" w14:textId="262BDE90"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stavební řešení, konstrukční a materiálové řešení</w:t>
      </w:r>
    </w:p>
    <w:p w14:paraId="0ADCCA5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 xml:space="preserve">SO </w:t>
      </w:r>
      <w:proofErr w:type="gramStart"/>
      <w:r w:rsidRPr="0027405A">
        <w:rPr>
          <w:rFonts w:ascii="Times New Roman" w:hAnsi="Times New Roman" w:cs="Times New Roman"/>
          <w:i/>
          <w:iCs/>
        </w:rPr>
        <w:t>01-Rekonstrukce</w:t>
      </w:r>
      <w:proofErr w:type="gramEnd"/>
      <w:r w:rsidRPr="0027405A">
        <w:rPr>
          <w:rFonts w:ascii="Times New Roman" w:hAnsi="Times New Roman" w:cs="Times New Roman"/>
          <w:i/>
          <w:iCs/>
        </w:rPr>
        <w:t xml:space="preserve"> a výstavba cest pro pěší </w:t>
      </w:r>
    </w:p>
    <w:p w14:paraId="534A4EDB" w14:textId="61170F2E" w:rsidR="00807BF9" w:rsidRPr="0027405A" w:rsidRDefault="00807BF9" w:rsidP="00807BF9">
      <w:pPr>
        <w:jc w:val="both"/>
        <w:rPr>
          <w:rFonts w:ascii="Times New Roman" w:hAnsi="Times New Roman" w:cs="Times New Roman"/>
        </w:rPr>
      </w:pPr>
      <w:r w:rsidRPr="0027405A">
        <w:rPr>
          <w:rFonts w:ascii="Times New Roman" w:hAnsi="Times New Roman" w:cs="Times New Roman"/>
        </w:rPr>
        <w:t>Pěší komunikace, které jsou součástí řešení revitalizaci lesoparku, lze podle stavu rozdělit zhruba na dvě části. První jsou stávající pěší cesty a druhé stávající lesní stezky a pěšiny. Oba tyto druhy je třeba v</w:t>
      </w:r>
      <w:r w:rsidR="001C79EF" w:rsidRPr="0027405A">
        <w:rPr>
          <w:rFonts w:ascii="Times New Roman" w:hAnsi="Times New Roman" w:cs="Times New Roman"/>
        </w:rPr>
        <w:t xml:space="preserve"> </w:t>
      </w:r>
      <w:r w:rsidRPr="0027405A">
        <w:rPr>
          <w:rFonts w:ascii="Times New Roman" w:hAnsi="Times New Roman" w:cs="Times New Roman"/>
        </w:rPr>
        <w:t>určité části sjednotit na kvalitu, potřebnou pro očekávaný výsledek v</w:t>
      </w:r>
      <w:r w:rsidR="001C79EF" w:rsidRPr="0027405A">
        <w:rPr>
          <w:rFonts w:ascii="Times New Roman" w:hAnsi="Times New Roman" w:cs="Times New Roman"/>
        </w:rPr>
        <w:t xml:space="preserve"> </w:t>
      </w:r>
      <w:r w:rsidRPr="0027405A">
        <w:rPr>
          <w:rFonts w:ascii="Times New Roman" w:hAnsi="Times New Roman" w:cs="Times New Roman"/>
        </w:rPr>
        <w:t xml:space="preserve">rámci revitalizace lesoparku </w:t>
      </w:r>
      <w:proofErr w:type="spellStart"/>
      <w:proofErr w:type="gramStart"/>
      <w:r w:rsidRPr="0027405A">
        <w:rPr>
          <w:rFonts w:ascii="Times New Roman" w:hAnsi="Times New Roman" w:cs="Times New Roman"/>
        </w:rPr>
        <w:t>Dražovka</w:t>
      </w:r>
      <w:proofErr w:type="spellEnd"/>
      <w:r w:rsidRPr="0027405A">
        <w:rPr>
          <w:rFonts w:ascii="Times New Roman" w:hAnsi="Times New Roman" w:cs="Times New Roman"/>
        </w:rPr>
        <w:t xml:space="preserve"> -stávající</w:t>
      </w:r>
      <w:proofErr w:type="gramEnd"/>
      <w:r w:rsidRPr="0027405A">
        <w:rPr>
          <w:rFonts w:ascii="Times New Roman" w:hAnsi="Times New Roman" w:cs="Times New Roman"/>
        </w:rPr>
        <w:t xml:space="preserve"> pěší cesty budou opraveny a v</w:t>
      </w:r>
      <w:r w:rsidR="001C79EF" w:rsidRPr="0027405A">
        <w:rPr>
          <w:rFonts w:ascii="Times New Roman" w:hAnsi="Times New Roman" w:cs="Times New Roman"/>
        </w:rPr>
        <w:t xml:space="preserve"> </w:t>
      </w:r>
      <w:r w:rsidRPr="0027405A">
        <w:rPr>
          <w:rFonts w:ascii="Times New Roman" w:hAnsi="Times New Roman" w:cs="Times New Roman"/>
        </w:rPr>
        <w:t>trase stávajících lesních stezek a pěšin vzniknou nové cesty se stejnými nebo obdobnými parametry (o v</w:t>
      </w:r>
      <w:r w:rsidR="001C79EF" w:rsidRPr="0027405A">
        <w:rPr>
          <w:rFonts w:ascii="Times New Roman" w:hAnsi="Times New Roman" w:cs="Times New Roman"/>
        </w:rPr>
        <w:t xml:space="preserve"> </w:t>
      </w:r>
      <w:r w:rsidRPr="0027405A">
        <w:rPr>
          <w:rFonts w:ascii="Times New Roman" w:hAnsi="Times New Roman" w:cs="Times New Roman"/>
        </w:rPr>
        <w:t>šířce pochozí plochy 2,0 m s konstrukcí š = 3,0 m).</w:t>
      </w:r>
    </w:p>
    <w:p w14:paraId="64C001B2" w14:textId="2ABE57FF"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Pěší cesty</w:t>
      </w:r>
      <w:r w:rsidR="001C79EF" w:rsidRPr="0027405A">
        <w:rPr>
          <w:rFonts w:ascii="Times New Roman" w:hAnsi="Times New Roman" w:cs="Times New Roman"/>
          <w:i/>
          <w:iCs/>
        </w:rPr>
        <w:t xml:space="preserve"> </w:t>
      </w:r>
      <w:r w:rsidRPr="0027405A">
        <w:rPr>
          <w:rFonts w:ascii="Times New Roman" w:hAnsi="Times New Roman" w:cs="Times New Roman"/>
        </w:rPr>
        <w:t>budou ponechány v stávající trase a šířce. Jedná se o lesní cesty v lesoparku, který se rozkládá na kopci, po obou stranách cest rostou stromy a není možno bez velkých zásahů do rázu a charakteru lesoparku jejich šířku, případně sklon měnit. Proto se jejich parametry měnit nebudou. Cesty jsou většinou zpevněny mlatovým povrchem (písek či kamenný prach). Tento je na některých místech vlivem povětrnosti, provozu a nedostatečné údržby narušen a bude nutno jej opravit. Oprava těchto pěších stezek se v</w:t>
      </w:r>
      <w:r w:rsidR="001C79EF" w:rsidRPr="0027405A">
        <w:rPr>
          <w:rFonts w:ascii="Times New Roman" w:hAnsi="Times New Roman" w:cs="Times New Roman"/>
        </w:rPr>
        <w:t xml:space="preserve"> </w:t>
      </w:r>
      <w:r w:rsidRPr="0027405A">
        <w:rPr>
          <w:rFonts w:ascii="Times New Roman" w:hAnsi="Times New Roman" w:cs="Times New Roman"/>
        </w:rPr>
        <w:t>silně poškozených částech předpokládá opět v</w:t>
      </w:r>
      <w:r w:rsidR="001C79EF" w:rsidRPr="0027405A">
        <w:rPr>
          <w:rFonts w:ascii="Times New Roman" w:hAnsi="Times New Roman" w:cs="Times New Roman"/>
        </w:rPr>
        <w:t xml:space="preserve"> </w:t>
      </w:r>
      <w:r w:rsidRPr="0027405A">
        <w:rPr>
          <w:rFonts w:ascii="Times New Roman" w:hAnsi="Times New Roman" w:cs="Times New Roman"/>
        </w:rPr>
        <w:t>mlatové úpravě. Tato bude prováděna lokálně, dle stavu stávajících cest. Pohledový charakter cest zůstane nezměněn.</w:t>
      </w:r>
    </w:p>
    <w:p w14:paraId="350DF736" w14:textId="4C511328"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Lesní stezky</w:t>
      </w:r>
      <w:r w:rsidR="001C79EF" w:rsidRPr="0027405A">
        <w:rPr>
          <w:rFonts w:ascii="Times New Roman" w:hAnsi="Times New Roman" w:cs="Times New Roman"/>
          <w:i/>
          <w:iCs/>
        </w:rPr>
        <w:t xml:space="preserve"> </w:t>
      </w:r>
      <w:r w:rsidRPr="0027405A">
        <w:rPr>
          <w:rFonts w:ascii="Times New Roman" w:hAnsi="Times New Roman" w:cs="Times New Roman"/>
        </w:rPr>
        <w:t xml:space="preserve">vedou zarostlým terénem jako pěšiny s vyšlapaným povrchem různé šířky. Tyto stezky budou obnoveny ve stávající trase tak, že budou místně dle podmínek </w:t>
      </w:r>
      <w:proofErr w:type="gramStart"/>
      <w:r w:rsidRPr="0027405A">
        <w:rPr>
          <w:rFonts w:ascii="Times New Roman" w:hAnsi="Times New Roman" w:cs="Times New Roman"/>
        </w:rPr>
        <w:t>rekonstruovány -upraveny</w:t>
      </w:r>
      <w:proofErr w:type="gramEnd"/>
      <w:r w:rsidRPr="0027405A">
        <w:rPr>
          <w:rFonts w:ascii="Times New Roman" w:hAnsi="Times New Roman" w:cs="Times New Roman"/>
        </w:rPr>
        <w:t xml:space="preserve"> směrovým a výškovým vyrovnáním trasy, úpravou příčného uspořádání ve formě, která přinese jejich zkvalitnění. Jejich trasa se vyčistí od náletové zeleně a povrch srovná od hrubých nerovností. Po vyčistění a </w:t>
      </w:r>
      <w:proofErr w:type="spellStart"/>
      <w:r w:rsidRPr="0027405A">
        <w:rPr>
          <w:rFonts w:ascii="Times New Roman" w:hAnsi="Times New Roman" w:cs="Times New Roman"/>
        </w:rPr>
        <w:t>přehutnění</w:t>
      </w:r>
      <w:proofErr w:type="spellEnd"/>
      <w:r w:rsidRPr="0027405A">
        <w:rPr>
          <w:rFonts w:ascii="Times New Roman" w:hAnsi="Times New Roman" w:cs="Times New Roman"/>
        </w:rPr>
        <w:t xml:space="preserve"> pláně budou provedeny nové podkladní vrstvy a mlatový povrch. V</w:t>
      </w:r>
      <w:r w:rsidR="001C79EF" w:rsidRPr="0027405A">
        <w:rPr>
          <w:rFonts w:ascii="Times New Roman" w:hAnsi="Times New Roman" w:cs="Times New Roman"/>
        </w:rPr>
        <w:t xml:space="preserve"> </w:t>
      </w:r>
      <w:r w:rsidRPr="0027405A">
        <w:rPr>
          <w:rFonts w:ascii="Times New Roman" w:hAnsi="Times New Roman" w:cs="Times New Roman"/>
        </w:rPr>
        <w:t xml:space="preserve">trase </w:t>
      </w:r>
      <w:proofErr w:type="gramStart"/>
      <w:r w:rsidRPr="0027405A">
        <w:rPr>
          <w:rFonts w:ascii="Times New Roman" w:hAnsi="Times New Roman" w:cs="Times New Roman"/>
        </w:rPr>
        <w:t>nebudou</w:t>
      </w:r>
      <w:proofErr w:type="gramEnd"/>
      <w:r w:rsidRPr="0027405A">
        <w:rPr>
          <w:rFonts w:ascii="Times New Roman" w:hAnsi="Times New Roman" w:cs="Times New Roman"/>
        </w:rPr>
        <w:t xml:space="preserve"> pokud </w:t>
      </w:r>
      <w:proofErr w:type="spellStart"/>
      <w:r w:rsidRPr="0027405A">
        <w:rPr>
          <w:rFonts w:ascii="Times New Roman" w:hAnsi="Times New Roman" w:cs="Times New Roman"/>
        </w:rPr>
        <w:t>možn</w:t>
      </w:r>
      <w:proofErr w:type="spellEnd"/>
      <w:r w:rsidR="001C79EF" w:rsidRPr="0027405A">
        <w:rPr>
          <w:rFonts w:ascii="Times New Roman" w:hAnsi="Times New Roman" w:cs="Times New Roman"/>
        </w:rPr>
        <w:t xml:space="preserve"> </w:t>
      </w:r>
      <w:proofErr w:type="spellStart"/>
      <w:r w:rsidRPr="0027405A">
        <w:rPr>
          <w:rFonts w:ascii="Times New Roman" w:hAnsi="Times New Roman" w:cs="Times New Roman"/>
        </w:rPr>
        <w:t>okáceny</w:t>
      </w:r>
      <w:proofErr w:type="spellEnd"/>
      <w:r w:rsidRPr="0027405A">
        <w:rPr>
          <w:rFonts w:ascii="Times New Roman" w:hAnsi="Times New Roman" w:cs="Times New Roman"/>
        </w:rPr>
        <w:t xml:space="preserve"> vzrostlé stromy a není ani reálné provádět výkop pro „kufr“ vzhledem ke kořenovým systémům, ležícím těsně pod stávajícím povrchem nebo na tento povrch vystupujícím. Skladební vrstvy tak budou prováděny na stávající</w:t>
      </w:r>
      <w:r w:rsidR="001C79EF" w:rsidRPr="0027405A">
        <w:rPr>
          <w:rFonts w:ascii="Times New Roman" w:hAnsi="Times New Roman" w:cs="Times New Roman"/>
        </w:rPr>
        <w:t xml:space="preserve"> </w:t>
      </w:r>
      <w:r w:rsidRPr="0027405A">
        <w:rPr>
          <w:rFonts w:ascii="Times New Roman" w:hAnsi="Times New Roman" w:cs="Times New Roman"/>
        </w:rPr>
        <w:t>pláň.</w:t>
      </w:r>
    </w:p>
    <w:p w14:paraId="2BE8DA73" w14:textId="1071E321"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Pouze </w:t>
      </w:r>
      <w:r w:rsidRPr="0027405A">
        <w:rPr>
          <w:rFonts w:ascii="Times New Roman" w:hAnsi="Times New Roman" w:cs="Times New Roman"/>
          <w:i/>
          <w:iCs/>
        </w:rPr>
        <w:t>pěšina</w:t>
      </w:r>
      <w:r w:rsidRPr="0027405A">
        <w:rPr>
          <w:rFonts w:ascii="Times New Roman" w:hAnsi="Times New Roman" w:cs="Times New Roman"/>
        </w:rPr>
        <w:t>, vedoucí jižně</w:t>
      </w:r>
      <w:r w:rsidR="001C79EF" w:rsidRPr="0027405A">
        <w:rPr>
          <w:rFonts w:ascii="Times New Roman" w:hAnsi="Times New Roman" w:cs="Times New Roman"/>
        </w:rPr>
        <w:t xml:space="preserve"> </w:t>
      </w:r>
      <w:r w:rsidRPr="0027405A">
        <w:rPr>
          <w:rFonts w:ascii="Times New Roman" w:hAnsi="Times New Roman" w:cs="Times New Roman"/>
        </w:rPr>
        <w:t xml:space="preserve">přes louku od hlavní osové cesty (od počátku staničení u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 k</w:t>
      </w:r>
      <w:r w:rsidR="001C79EF" w:rsidRPr="0027405A">
        <w:rPr>
          <w:rFonts w:ascii="Times New Roman" w:hAnsi="Times New Roman" w:cs="Times New Roman"/>
        </w:rPr>
        <w:t xml:space="preserve"> </w:t>
      </w:r>
      <w:r w:rsidRPr="0027405A">
        <w:rPr>
          <w:rFonts w:ascii="Times New Roman" w:hAnsi="Times New Roman" w:cs="Times New Roman"/>
        </w:rPr>
        <w:t>okraji lesa a směrem</w:t>
      </w:r>
      <w:r w:rsidR="001C79EF" w:rsidRPr="0027405A">
        <w:rPr>
          <w:rFonts w:ascii="Times New Roman" w:hAnsi="Times New Roman" w:cs="Times New Roman"/>
        </w:rPr>
        <w:t xml:space="preserve"> </w:t>
      </w:r>
      <w:r w:rsidRPr="0027405A">
        <w:rPr>
          <w:rFonts w:ascii="Times New Roman" w:hAnsi="Times New Roman" w:cs="Times New Roman"/>
        </w:rPr>
        <w:t>k</w:t>
      </w:r>
      <w:r w:rsidR="001C79EF" w:rsidRPr="0027405A">
        <w:rPr>
          <w:rFonts w:ascii="Times New Roman" w:hAnsi="Times New Roman" w:cs="Times New Roman"/>
        </w:rPr>
        <w:t xml:space="preserve"> </w:t>
      </w:r>
      <w:r w:rsidRPr="0027405A">
        <w:rPr>
          <w:rFonts w:ascii="Times New Roman" w:hAnsi="Times New Roman" w:cs="Times New Roman"/>
        </w:rPr>
        <w:t>rybníku, bude provedena jako klasická novostavba pěší cesty se zahloubeným „kufrem“, jejíž niveleta bude v</w:t>
      </w:r>
      <w:r w:rsidR="001C79EF" w:rsidRPr="0027405A">
        <w:rPr>
          <w:rFonts w:ascii="Times New Roman" w:hAnsi="Times New Roman" w:cs="Times New Roman"/>
        </w:rPr>
        <w:t xml:space="preserve"> </w:t>
      </w:r>
      <w:r w:rsidRPr="0027405A">
        <w:rPr>
          <w:rFonts w:ascii="Times New Roman" w:hAnsi="Times New Roman" w:cs="Times New Roman"/>
        </w:rPr>
        <w:t>úrovni stávajícího</w:t>
      </w:r>
      <w:r w:rsidR="001C79EF" w:rsidRPr="0027405A">
        <w:rPr>
          <w:rFonts w:ascii="Times New Roman" w:hAnsi="Times New Roman" w:cs="Times New Roman"/>
        </w:rPr>
        <w:t xml:space="preserve"> </w:t>
      </w:r>
      <w:r w:rsidRPr="0027405A">
        <w:rPr>
          <w:rFonts w:ascii="Times New Roman" w:hAnsi="Times New Roman" w:cs="Times New Roman"/>
        </w:rPr>
        <w:t xml:space="preserve">terénu. </w:t>
      </w:r>
    </w:p>
    <w:p w14:paraId="7144FF4B" w14:textId="6683D53F" w:rsidR="001C79EF" w:rsidRPr="00E25C79" w:rsidRDefault="00807BF9" w:rsidP="00807BF9">
      <w:pPr>
        <w:jc w:val="both"/>
        <w:rPr>
          <w:rFonts w:ascii="Times New Roman" w:hAnsi="Times New Roman" w:cs="Times New Roman"/>
        </w:rPr>
      </w:pPr>
      <w:r w:rsidRPr="0027405A">
        <w:rPr>
          <w:rFonts w:ascii="Times New Roman" w:hAnsi="Times New Roman" w:cs="Times New Roman"/>
          <w:i/>
          <w:iCs/>
        </w:rPr>
        <w:t>Pojízdná cesta</w:t>
      </w:r>
      <w:r w:rsidR="001C79EF" w:rsidRPr="0027405A">
        <w:rPr>
          <w:rFonts w:ascii="Times New Roman" w:hAnsi="Times New Roman" w:cs="Times New Roman"/>
          <w:i/>
          <w:iCs/>
        </w:rPr>
        <w:t xml:space="preserve"> </w:t>
      </w:r>
      <w:r w:rsidRPr="0027405A">
        <w:rPr>
          <w:rFonts w:ascii="Times New Roman" w:hAnsi="Times New Roman" w:cs="Times New Roman"/>
        </w:rPr>
        <w:t xml:space="preserve">od dvou vstupů do prostoru lesoparku (u vodojemu </w:t>
      </w:r>
      <w:proofErr w:type="spellStart"/>
      <w:r w:rsidRPr="0027405A">
        <w:rPr>
          <w:rFonts w:ascii="Times New Roman" w:hAnsi="Times New Roman" w:cs="Times New Roman"/>
        </w:rPr>
        <w:t>Gliserda</w:t>
      </w:r>
      <w:proofErr w:type="spellEnd"/>
      <w:r w:rsidRPr="0027405A">
        <w:rPr>
          <w:rFonts w:ascii="Times New Roman" w:hAnsi="Times New Roman" w:cs="Times New Roman"/>
        </w:rPr>
        <w:t xml:space="preserve"> a vodojemu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bude částečně zpevněna pro provoz osobních a malých zásobovacích vozidel do 3,5 t. Toto zpevnění bude provedeno rovněž mlatovou skladbou. Na pohled bude zachován stávající ráz cesty, pouze bude pevnější a bude možné ji využívat pro příjezd a zásobování k</w:t>
      </w:r>
      <w:r w:rsidR="001C79EF" w:rsidRPr="0027405A">
        <w:rPr>
          <w:rFonts w:ascii="Times New Roman" w:hAnsi="Times New Roman" w:cs="Times New Roman"/>
        </w:rPr>
        <w:t xml:space="preserve"> </w:t>
      </w:r>
      <w:r w:rsidRPr="0027405A">
        <w:rPr>
          <w:rFonts w:ascii="Times New Roman" w:hAnsi="Times New Roman" w:cs="Times New Roman"/>
        </w:rPr>
        <w:t>rodinným domkům n. vodojemu.</w:t>
      </w:r>
    </w:p>
    <w:p w14:paraId="135D7878" w14:textId="47590017" w:rsidR="00807BF9" w:rsidRPr="0027405A" w:rsidRDefault="00807BF9" w:rsidP="00807BF9">
      <w:pPr>
        <w:jc w:val="both"/>
        <w:rPr>
          <w:rFonts w:ascii="Times New Roman" w:hAnsi="Times New Roman" w:cs="Times New Roman"/>
        </w:rPr>
      </w:pPr>
      <w:r w:rsidRPr="0027405A">
        <w:rPr>
          <w:rFonts w:ascii="Times New Roman" w:hAnsi="Times New Roman" w:cs="Times New Roman"/>
        </w:rPr>
        <w:t>Součástí stavebního objektu je i Příprava území, spočívající ve vyčistění trasy od náletové zeleně, odstranění svrchní vrstvy lesní „hrabanky“, případně sejmutí humusu v</w:t>
      </w:r>
      <w:r w:rsidR="001C79EF" w:rsidRPr="0027405A">
        <w:rPr>
          <w:rFonts w:ascii="Times New Roman" w:hAnsi="Times New Roman" w:cs="Times New Roman"/>
        </w:rPr>
        <w:t xml:space="preserve"> </w:t>
      </w:r>
      <w:r w:rsidRPr="0027405A">
        <w:rPr>
          <w:rFonts w:ascii="Times New Roman" w:hAnsi="Times New Roman" w:cs="Times New Roman"/>
        </w:rPr>
        <w:t>prostorách mimo les. Případné kácení bude prováděno správcem lesa v</w:t>
      </w:r>
      <w:r w:rsidR="001C79EF" w:rsidRPr="0027405A">
        <w:rPr>
          <w:rFonts w:ascii="Times New Roman" w:hAnsi="Times New Roman" w:cs="Times New Roman"/>
        </w:rPr>
        <w:t xml:space="preserve"> </w:t>
      </w:r>
      <w:r w:rsidRPr="0027405A">
        <w:rPr>
          <w:rFonts w:ascii="Times New Roman" w:hAnsi="Times New Roman" w:cs="Times New Roman"/>
        </w:rPr>
        <w:t>rámci jeho omlazování. Také bude proveden ořez větví zasahujících</w:t>
      </w:r>
      <w:r w:rsidR="001C79EF" w:rsidRPr="0027405A">
        <w:rPr>
          <w:rFonts w:ascii="Times New Roman" w:hAnsi="Times New Roman" w:cs="Times New Roman"/>
        </w:rPr>
        <w:t xml:space="preserve"> </w:t>
      </w:r>
      <w:r w:rsidRPr="0027405A">
        <w:rPr>
          <w:rFonts w:ascii="Times New Roman" w:hAnsi="Times New Roman" w:cs="Times New Roman"/>
        </w:rPr>
        <w:t xml:space="preserve">do průchozích průřezů trasy. </w:t>
      </w:r>
    </w:p>
    <w:p w14:paraId="03E34CC5" w14:textId="24562E25" w:rsidR="00807BF9" w:rsidRPr="0027405A" w:rsidRDefault="00807BF9" w:rsidP="00807BF9">
      <w:pPr>
        <w:jc w:val="both"/>
        <w:rPr>
          <w:rFonts w:ascii="Times New Roman" w:hAnsi="Times New Roman" w:cs="Times New Roman"/>
        </w:rPr>
      </w:pPr>
      <w:r w:rsidRPr="0027405A">
        <w:rPr>
          <w:rFonts w:ascii="Times New Roman" w:hAnsi="Times New Roman" w:cs="Times New Roman"/>
        </w:rPr>
        <w:t>Odvodnění ploch cest je zajištěné příčnými sklony do přilehlého terénu. K omezení nadměrné eroze je na úsecích s</w:t>
      </w:r>
      <w:r w:rsidR="001C79EF" w:rsidRPr="0027405A">
        <w:rPr>
          <w:rFonts w:ascii="Times New Roman" w:hAnsi="Times New Roman" w:cs="Times New Roman"/>
        </w:rPr>
        <w:t xml:space="preserve"> </w:t>
      </w:r>
      <w:r w:rsidRPr="0027405A">
        <w:rPr>
          <w:rFonts w:ascii="Times New Roman" w:hAnsi="Times New Roman" w:cs="Times New Roman"/>
        </w:rPr>
        <w:t>překročením podélného sklonu 8% vhodné provedení příčných záchytných prvků např. příčně přes cestu kamenné kostky do betonu, ocelové odvodňovací profily apod. V</w:t>
      </w:r>
      <w:r w:rsidR="001C79EF" w:rsidRPr="0027405A">
        <w:rPr>
          <w:rFonts w:ascii="Times New Roman" w:hAnsi="Times New Roman" w:cs="Times New Roman"/>
        </w:rPr>
        <w:t xml:space="preserve"> </w:t>
      </w:r>
      <w:r w:rsidRPr="0027405A">
        <w:rPr>
          <w:rFonts w:ascii="Times New Roman" w:hAnsi="Times New Roman" w:cs="Times New Roman"/>
        </w:rPr>
        <w:t>projektu jsou navrženy dva typy odvodnění –s</w:t>
      </w:r>
      <w:r w:rsidR="001C79EF" w:rsidRPr="0027405A">
        <w:rPr>
          <w:rFonts w:ascii="Times New Roman" w:hAnsi="Times New Roman" w:cs="Times New Roman"/>
        </w:rPr>
        <w:t xml:space="preserve"> </w:t>
      </w:r>
      <w:r w:rsidRPr="0027405A">
        <w:rPr>
          <w:rFonts w:ascii="Times New Roman" w:hAnsi="Times New Roman" w:cs="Times New Roman"/>
        </w:rPr>
        <w:t>jednostranným příkopem a přímo do terénu (bez příkopu).</w:t>
      </w:r>
    </w:p>
    <w:p w14:paraId="008D52E4" w14:textId="77777777" w:rsidR="00E25C79" w:rsidRDefault="00E25C79" w:rsidP="00807BF9">
      <w:pPr>
        <w:jc w:val="both"/>
        <w:rPr>
          <w:rFonts w:ascii="Times New Roman" w:hAnsi="Times New Roman" w:cs="Times New Roman"/>
          <w:i/>
          <w:iCs/>
          <w:u w:val="single"/>
        </w:rPr>
      </w:pPr>
    </w:p>
    <w:p w14:paraId="604B0443" w14:textId="77777777" w:rsidR="00E25C79" w:rsidRDefault="00E25C79" w:rsidP="00807BF9">
      <w:pPr>
        <w:jc w:val="both"/>
        <w:rPr>
          <w:rFonts w:ascii="Times New Roman" w:hAnsi="Times New Roman" w:cs="Times New Roman"/>
          <w:i/>
          <w:iCs/>
          <w:u w:val="single"/>
        </w:rPr>
      </w:pPr>
    </w:p>
    <w:p w14:paraId="51A0A82D" w14:textId="77777777" w:rsidR="00E25C79" w:rsidRDefault="00E25C79" w:rsidP="00807BF9">
      <w:pPr>
        <w:jc w:val="both"/>
        <w:rPr>
          <w:rFonts w:ascii="Times New Roman" w:hAnsi="Times New Roman" w:cs="Times New Roman"/>
          <w:i/>
          <w:iCs/>
          <w:u w:val="single"/>
        </w:rPr>
      </w:pPr>
    </w:p>
    <w:p w14:paraId="0546A4BF" w14:textId="38EF5BC7" w:rsidR="00807BF9" w:rsidRPr="0027405A" w:rsidRDefault="00807BF9" w:rsidP="00807BF9">
      <w:pPr>
        <w:jc w:val="both"/>
        <w:rPr>
          <w:rFonts w:ascii="Times New Roman" w:hAnsi="Times New Roman" w:cs="Times New Roman"/>
          <w:u w:val="single"/>
        </w:rPr>
      </w:pPr>
      <w:r w:rsidRPr="0027405A">
        <w:rPr>
          <w:rFonts w:ascii="Times New Roman" w:hAnsi="Times New Roman" w:cs="Times New Roman"/>
          <w:i/>
          <w:iCs/>
          <w:u w:val="single"/>
        </w:rPr>
        <w:t xml:space="preserve">SO </w:t>
      </w:r>
      <w:proofErr w:type="gramStart"/>
      <w:r w:rsidRPr="0027405A">
        <w:rPr>
          <w:rFonts w:ascii="Times New Roman" w:hAnsi="Times New Roman" w:cs="Times New Roman"/>
          <w:i/>
          <w:iCs/>
          <w:u w:val="single"/>
        </w:rPr>
        <w:t>04-Mravenčí</w:t>
      </w:r>
      <w:proofErr w:type="gramEnd"/>
      <w:r w:rsidRPr="0027405A">
        <w:rPr>
          <w:rFonts w:ascii="Times New Roman" w:hAnsi="Times New Roman" w:cs="Times New Roman"/>
          <w:i/>
          <w:iCs/>
          <w:u w:val="single"/>
        </w:rPr>
        <w:t xml:space="preserve"> stezka</w:t>
      </w:r>
    </w:p>
    <w:p w14:paraId="65400AB0" w14:textId="6F5D8871"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Jedná se o přírodní pěšinu mezi stromy na rovinaté části areálu, kde budou umístěny tabule s různými úkoly. Tato atrakce je navržena pro návštěvníky všech věkových kategorií. Jedná se o lesní pěšinku, která bude provedena jako vyčištěná udusaná cestička mezi stromy. Dalšími informačními panely budou menší dřevěné tabule, kde budou vysvětleny jednotlivé úkoly. Ty budou inspirovány životem lesních mravenců a dalšími aktivitami, které se dají provozovat v lese. Mezi úkoly bude např. cvičení dřepů, házení šiškou, prolézání hromadou klestí apod. Pro umístění Mravenčí stezky bude na </w:t>
      </w:r>
      <w:proofErr w:type="gramStart"/>
      <w:r w:rsidRPr="0027405A">
        <w:rPr>
          <w:rFonts w:ascii="Times New Roman" w:hAnsi="Times New Roman" w:cs="Times New Roman"/>
        </w:rPr>
        <w:t xml:space="preserve">rovinaté </w:t>
      </w:r>
      <w:r w:rsidR="001C79EF" w:rsidRPr="0027405A">
        <w:rPr>
          <w:rFonts w:ascii="Times New Roman" w:hAnsi="Times New Roman" w:cs="Times New Roman"/>
        </w:rPr>
        <w:t xml:space="preserve"> </w:t>
      </w:r>
      <w:r w:rsidRPr="0027405A">
        <w:rPr>
          <w:rFonts w:ascii="Times New Roman" w:hAnsi="Times New Roman" w:cs="Times New Roman"/>
        </w:rPr>
        <w:t>části</w:t>
      </w:r>
      <w:proofErr w:type="gramEnd"/>
      <w:r w:rsidRPr="0027405A">
        <w:rPr>
          <w:rFonts w:ascii="Times New Roman" w:hAnsi="Times New Roman" w:cs="Times New Roman"/>
        </w:rPr>
        <w:t xml:space="preserve"> kopce vytýčena vhodná trasa v šířce cca 1500 mm a délce cca 160 m. Tato trasa bude očištěna od náletové zeleně a případné velké terénní nerovnosti budou srovnány. Stromy budou ponechány, stezka povede mezi nimi. Povrch se v zásadě upravovat nebude, cesta se postupem času přirozeně vyšlape.</w:t>
      </w:r>
    </w:p>
    <w:p w14:paraId="5BAFD14A" w14:textId="5C87FEFE" w:rsidR="0027405A" w:rsidRPr="0027405A" w:rsidRDefault="0027405A" w:rsidP="00807BF9">
      <w:pPr>
        <w:jc w:val="both"/>
        <w:rPr>
          <w:rFonts w:ascii="Times New Roman" w:hAnsi="Times New Roman" w:cs="Times New Roman"/>
        </w:rPr>
      </w:pPr>
      <w:r w:rsidRPr="0027405A">
        <w:rPr>
          <w:rFonts w:ascii="Times New Roman" w:hAnsi="Times New Roman" w:cs="Times New Roman"/>
        </w:rPr>
        <w:t>V rámci objektu bude umístěna naučná tabule dle specifikace provedení a vyobrazení naučných prvků:</w:t>
      </w:r>
    </w:p>
    <w:p w14:paraId="213A95D9" w14:textId="77777777" w:rsidR="0027405A" w:rsidRPr="0027405A" w:rsidRDefault="0027405A" w:rsidP="0027405A">
      <w:pPr>
        <w:pStyle w:val="Odstavecseseznamem"/>
        <w:numPr>
          <w:ilvl w:val="0"/>
          <w:numId w:val="1"/>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Mravenci a mraveniště - M.</w:t>
      </w:r>
    </w:p>
    <w:p w14:paraId="2208BF76" w14:textId="77777777" w:rsidR="0027405A" w:rsidRPr="0027405A" w:rsidRDefault="0027405A" w:rsidP="00807BF9">
      <w:pPr>
        <w:jc w:val="both"/>
        <w:rPr>
          <w:rFonts w:ascii="Times New Roman" w:hAnsi="Times New Roman" w:cs="Times New Roman"/>
        </w:rPr>
      </w:pPr>
    </w:p>
    <w:p w14:paraId="64E6EB5C"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 xml:space="preserve">SO </w:t>
      </w:r>
      <w:proofErr w:type="gramStart"/>
      <w:r w:rsidRPr="0027405A">
        <w:rPr>
          <w:rFonts w:ascii="Times New Roman" w:hAnsi="Times New Roman" w:cs="Times New Roman"/>
          <w:i/>
          <w:iCs/>
        </w:rPr>
        <w:t>05-Lesní</w:t>
      </w:r>
      <w:proofErr w:type="gramEnd"/>
      <w:r w:rsidRPr="0027405A">
        <w:rPr>
          <w:rFonts w:ascii="Times New Roman" w:hAnsi="Times New Roman" w:cs="Times New Roman"/>
          <w:i/>
          <w:iCs/>
        </w:rPr>
        <w:t xml:space="preserve"> kruh, SO 06-Vodní kruh</w:t>
      </w:r>
    </w:p>
    <w:p w14:paraId="09E01812" w14:textId="5310F518"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Jedná se o kruh z akátových kůlů o průměru 20 cm a výšce 140 až 150 cm nad zemí. Kůly budou vzdáleny od sebe 80 cm, kotvené do </w:t>
      </w:r>
      <w:proofErr w:type="gramStart"/>
      <w:r w:rsidRPr="0027405A">
        <w:rPr>
          <w:rFonts w:ascii="Times New Roman" w:hAnsi="Times New Roman" w:cs="Times New Roman"/>
        </w:rPr>
        <w:t xml:space="preserve">betonu </w:t>
      </w:r>
      <w:r w:rsidR="001C79EF" w:rsidRPr="0027405A">
        <w:rPr>
          <w:rFonts w:ascii="Times New Roman" w:hAnsi="Times New Roman" w:cs="Times New Roman"/>
        </w:rPr>
        <w:t xml:space="preserve"> </w:t>
      </w:r>
      <w:r w:rsidRPr="0027405A">
        <w:rPr>
          <w:rFonts w:ascii="Times New Roman" w:hAnsi="Times New Roman" w:cs="Times New Roman"/>
        </w:rPr>
        <w:t>v</w:t>
      </w:r>
      <w:proofErr w:type="gramEnd"/>
      <w:r w:rsidR="00D56211" w:rsidRPr="0027405A">
        <w:rPr>
          <w:rFonts w:ascii="Times New Roman" w:hAnsi="Times New Roman" w:cs="Times New Roman"/>
        </w:rPr>
        <w:t xml:space="preserve"> </w:t>
      </w:r>
      <w:r w:rsidRPr="0027405A">
        <w:rPr>
          <w:rFonts w:ascii="Times New Roman" w:hAnsi="Times New Roman" w:cs="Times New Roman"/>
        </w:rPr>
        <w:t>hloubce 50 až 60 cm. Na každém kůlu bude umístěn infopanel s</w:t>
      </w:r>
      <w:r w:rsidR="001C79EF" w:rsidRPr="0027405A">
        <w:rPr>
          <w:rFonts w:ascii="Times New Roman" w:hAnsi="Times New Roman" w:cs="Times New Roman"/>
        </w:rPr>
        <w:t xml:space="preserve"> </w:t>
      </w:r>
      <w:r w:rsidRPr="0027405A">
        <w:rPr>
          <w:rFonts w:ascii="Times New Roman" w:hAnsi="Times New Roman" w:cs="Times New Roman"/>
        </w:rPr>
        <w:t>vyobrazením jednotlivých domácích dřevin, rostoucích v</w:t>
      </w:r>
      <w:r w:rsidR="001C79EF" w:rsidRPr="0027405A">
        <w:rPr>
          <w:rFonts w:ascii="Times New Roman" w:hAnsi="Times New Roman" w:cs="Times New Roman"/>
        </w:rPr>
        <w:t xml:space="preserve"> </w:t>
      </w:r>
      <w:r w:rsidRPr="0027405A">
        <w:rPr>
          <w:rFonts w:ascii="Times New Roman" w:hAnsi="Times New Roman" w:cs="Times New Roman"/>
        </w:rPr>
        <w:t>lese a na jeho okraji.</w:t>
      </w:r>
      <w:r w:rsidR="001C79EF" w:rsidRPr="0027405A">
        <w:rPr>
          <w:rFonts w:ascii="Times New Roman" w:hAnsi="Times New Roman" w:cs="Times New Roman"/>
        </w:rPr>
        <w:t xml:space="preserve"> </w:t>
      </w:r>
      <w:r w:rsidRPr="0027405A">
        <w:rPr>
          <w:rFonts w:ascii="Times New Roman" w:hAnsi="Times New Roman" w:cs="Times New Roman"/>
        </w:rPr>
        <w:t>Kůly budou umístěny v</w:t>
      </w:r>
      <w:r w:rsidR="001C79EF" w:rsidRPr="0027405A">
        <w:rPr>
          <w:rFonts w:ascii="Times New Roman" w:hAnsi="Times New Roman" w:cs="Times New Roman"/>
        </w:rPr>
        <w:t xml:space="preserve"> </w:t>
      </w:r>
      <w:r w:rsidRPr="0027405A">
        <w:rPr>
          <w:rFonts w:ascii="Times New Roman" w:hAnsi="Times New Roman" w:cs="Times New Roman"/>
        </w:rPr>
        <w:t>kruhu o průměru 5 m</w:t>
      </w:r>
      <w:r w:rsidR="001C79EF" w:rsidRPr="0027405A">
        <w:rPr>
          <w:rFonts w:ascii="Times New Roman" w:hAnsi="Times New Roman" w:cs="Times New Roman"/>
        </w:rPr>
        <w:t xml:space="preserve"> </w:t>
      </w:r>
      <w:r w:rsidRPr="0027405A">
        <w:rPr>
          <w:rFonts w:ascii="Times New Roman" w:hAnsi="Times New Roman" w:cs="Times New Roman"/>
        </w:rPr>
        <w:t>s</w:t>
      </w:r>
      <w:r w:rsidR="00D56211" w:rsidRPr="0027405A">
        <w:rPr>
          <w:rFonts w:ascii="Times New Roman" w:hAnsi="Times New Roman" w:cs="Times New Roman"/>
        </w:rPr>
        <w:t xml:space="preserve"> </w:t>
      </w:r>
      <w:r w:rsidRPr="0027405A">
        <w:rPr>
          <w:rFonts w:ascii="Times New Roman" w:hAnsi="Times New Roman" w:cs="Times New Roman"/>
        </w:rPr>
        <w:t xml:space="preserve">mlatovým povrchem, vymezeným ocelovou pásnicí, kotvenou na </w:t>
      </w:r>
      <w:proofErr w:type="spellStart"/>
      <w:r w:rsidRPr="0027405A">
        <w:rPr>
          <w:rFonts w:ascii="Times New Roman" w:hAnsi="Times New Roman" w:cs="Times New Roman"/>
        </w:rPr>
        <w:t>roxorovou</w:t>
      </w:r>
      <w:proofErr w:type="spellEnd"/>
      <w:r w:rsidRPr="0027405A">
        <w:rPr>
          <w:rFonts w:ascii="Times New Roman" w:hAnsi="Times New Roman" w:cs="Times New Roman"/>
        </w:rPr>
        <w:t xml:space="preserve"> tyč po </w:t>
      </w:r>
      <w:proofErr w:type="gramStart"/>
      <w:r w:rsidRPr="0027405A">
        <w:rPr>
          <w:rFonts w:ascii="Times New Roman" w:hAnsi="Times New Roman" w:cs="Times New Roman"/>
        </w:rPr>
        <w:t>1m</w:t>
      </w:r>
      <w:proofErr w:type="gramEnd"/>
      <w:r w:rsidRPr="0027405A">
        <w:rPr>
          <w:rFonts w:ascii="Times New Roman" w:hAnsi="Times New Roman" w:cs="Times New Roman"/>
        </w:rPr>
        <w:t>. Plocha mlatu bude v</w:t>
      </w:r>
      <w:r w:rsidR="001C79EF" w:rsidRPr="0027405A">
        <w:rPr>
          <w:rFonts w:ascii="Times New Roman" w:hAnsi="Times New Roman" w:cs="Times New Roman"/>
        </w:rPr>
        <w:t xml:space="preserve"> </w:t>
      </w:r>
      <w:r w:rsidRPr="0027405A">
        <w:rPr>
          <w:rFonts w:ascii="Times New Roman" w:hAnsi="Times New Roman" w:cs="Times New Roman"/>
        </w:rPr>
        <w:t xml:space="preserve">úrovni terénu trávníku. Plocha bude mít minimální sklon od středu ke krajům </w:t>
      </w:r>
      <w:proofErr w:type="gramStart"/>
      <w:r w:rsidRPr="0027405A">
        <w:rPr>
          <w:rFonts w:ascii="Times New Roman" w:hAnsi="Times New Roman" w:cs="Times New Roman"/>
        </w:rPr>
        <w:t>2%</w:t>
      </w:r>
      <w:proofErr w:type="gramEnd"/>
      <w:r w:rsidRPr="0027405A">
        <w:rPr>
          <w:rFonts w:ascii="Times New Roman" w:hAnsi="Times New Roman" w:cs="Times New Roman"/>
        </w:rPr>
        <w:t>.</w:t>
      </w:r>
    </w:p>
    <w:p w14:paraId="75081060" w14:textId="44A5D3A7" w:rsidR="00807BF9" w:rsidRPr="0027405A" w:rsidRDefault="00807BF9" w:rsidP="00807BF9">
      <w:pPr>
        <w:jc w:val="both"/>
        <w:rPr>
          <w:rFonts w:ascii="Times New Roman" w:hAnsi="Times New Roman" w:cs="Times New Roman"/>
        </w:rPr>
      </w:pPr>
      <w:r w:rsidRPr="0027405A">
        <w:rPr>
          <w:rFonts w:ascii="Times New Roman" w:hAnsi="Times New Roman" w:cs="Times New Roman"/>
        </w:rPr>
        <w:t>Samotná konstrukce je společná pro oba kruhy, odlišnost představuje typ vyobrazení, u</w:t>
      </w:r>
      <w:r w:rsidR="001C79EF" w:rsidRPr="0027405A">
        <w:rPr>
          <w:rFonts w:ascii="Times New Roman" w:hAnsi="Times New Roman" w:cs="Times New Roman"/>
        </w:rPr>
        <w:t xml:space="preserve"> </w:t>
      </w:r>
      <w:r w:rsidRPr="0027405A">
        <w:rPr>
          <w:rFonts w:ascii="Times New Roman" w:hAnsi="Times New Roman" w:cs="Times New Roman"/>
        </w:rPr>
        <w:t>lesního kruhu jsou to dřeviny</w:t>
      </w:r>
      <w:r w:rsidR="001C79EF" w:rsidRPr="0027405A">
        <w:rPr>
          <w:rFonts w:ascii="Times New Roman" w:hAnsi="Times New Roman" w:cs="Times New Roman"/>
        </w:rPr>
        <w:t xml:space="preserve"> </w:t>
      </w:r>
      <w:r w:rsidRPr="0027405A">
        <w:rPr>
          <w:rFonts w:ascii="Times New Roman" w:hAnsi="Times New Roman" w:cs="Times New Roman"/>
        </w:rPr>
        <w:t>u vodního kruhu rostliny a živočichy.</w:t>
      </w:r>
    </w:p>
    <w:p w14:paraId="0B93EB16" w14:textId="77777777" w:rsidR="0027405A" w:rsidRPr="0027405A" w:rsidRDefault="0027405A" w:rsidP="0027405A">
      <w:pPr>
        <w:jc w:val="both"/>
        <w:rPr>
          <w:rFonts w:ascii="Times New Roman" w:hAnsi="Times New Roman" w:cs="Times New Roman"/>
        </w:rPr>
      </w:pPr>
      <w:r w:rsidRPr="0027405A">
        <w:rPr>
          <w:rFonts w:ascii="Times New Roman" w:hAnsi="Times New Roman" w:cs="Times New Roman"/>
        </w:rPr>
        <w:t>V rámci objektu bude umístěna naučná tabule dle specifikace provedení a vyobrazení naučných prvků:</w:t>
      </w:r>
    </w:p>
    <w:p w14:paraId="59DF7815" w14:textId="4CD3814D" w:rsidR="0027405A" w:rsidRPr="0027405A" w:rsidRDefault="0027405A" w:rsidP="00807BF9">
      <w:pPr>
        <w:jc w:val="both"/>
        <w:rPr>
          <w:rFonts w:ascii="Times New Roman" w:hAnsi="Times New Roman" w:cs="Times New Roman"/>
          <w:u w:val="single"/>
        </w:rPr>
      </w:pPr>
      <w:r w:rsidRPr="0027405A">
        <w:rPr>
          <w:rFonts w:ascii="Times New Roman" w:hAnsi="Times New Roman" w:cs="Times New Roman"/>
          <w:u w:val="single"/>
        </w:rPr>
        <w:t>Lesní kruh:</w:t>
      </w:r>
    </w:p>
    <w:p w14:paraId="5DB9D02C" w14:textId="77777777"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Naučná konstrukce, šíře 125 cm, v. 255 cm, h. 100 </w:t>
      </w:r>
      <w:proofErr w:type="gramStart"/>
      <w:r w:rsidRPr="0027405A">
        <w:rPr>
          <w:rFonts w:ascii="Times New Roman" w:eastAsia="Times New Roman" w:hAnsi="Times New Roman" w:cs="Times New Roman"/>
          <w:kern w:val="0"/>
          <w:sz w:val="22"/>
          <w:szCs w:val="22"/>
          <w:lang w:eastAsia="cs-CZ"/>
          <w14:ligatures w14:val="none"/>
        </w:rPr>
        <w:t>cm,  včetně</w:t>
      </w:r>
      <w:proofErr w:type="gramEnd"/>
      <w:r w:rsidRPr="0027405A">
        <w:rPr>
          <w:rFonts w:ascii="Times New Roman" w:eastAsia="Times New Roman" w:hAnsi="Times New Roman" w:cs="Times New Roman"/>
          <w:kern w:val="0"/>
          <w:sz w:val="22"/>
          <w:szCs w:val="22"/>
          <w:lang w:eastAsia="cs-CZ"/>
          <w14:ligatures w14:val="none"/>
        </w:rPr>
        <w:t xml:space="preserve">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části - Lesní svět - Věž poznání </w:t>
      </w:r>
      <w:proofErr w:type="gramStart"/>
      <w:r w:rsidRPr="0027405A">
        <w:rPr>
          <w:rFonts w:ascii="Times New Roman" w:eastAsia="Times New Roman" w:hAnsi="Times New Roman" w:cs="Times New Roman"/>
          <w:kern w:val="0"/>
          <w:sz w:val="22"/>
          <w:szCs w:val="22"/>
          <w:lang w:eastAsia="cs-CZ"/>
          <w14:ligatures w14:val="none"/>
        </w:rPr>
        <w:t>-  L.</w:t>
      </w:r>
      <w:proofErr w:type="gramEnd"/>
    </w:p>
    <w:p w14:paraId="3C73FD67" w14:textId="77777777"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Sucho a kůrovec M.</w:t>
      </w:r>
    </w:p>
    <w:p w14:paraId="48CD34F4" w14:textId="77777777"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158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Pexeso M.</w:t>
      </w:r>
    </w:p>
    <w:p w14:paraId="03755AFF" w14:textId="77777777"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168 cm včetně ochranné stříšky, materiál KVH hranol smrk, včetně usazovací kotvy do bet., včetně spojovacího materiálu a usazení do bet. paky.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Potravní labyrint.</w:t>
      </w:r>
    </w:p>
    <w:p w14:paraId="4830A0C2" w14:textId="77777777"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114 cm, v. 230 cm včetně ochranné stříšky, materiál KVH hranol smrk, včetně usazovací kotvy do bet., včetně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Hlasy lesa.</w:t>
      </w:r>
    </w:p>
    <w:p w14:paraId="0C940E31" w14:textId="37EDFBE3" w:rsidR="0027405A" w:rsidRPr="0027405A" w:rsidRDefault="0027405A" w:rsidP="0027405A">
      <w:pPr>
        <w:pStyle w:val="Odstavecseseznamem"/>
        <w:numPr>
          <w:ilvl w:val="0"/>
          <w:numId w:val="2"/>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177 cm včetně ochranné stříšky, materiál KVH hranol smrk, včetně usazovací kotvy do bet., spojovacího materiálu a usazení do bet. patky.</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Biotop světlý les - M.</w:t>
      </w:r>
    </w:p>
    <w:p w14:paraId="53730EDF" w14:textId="77777777" w:rsidR="0027405A" w:rsidRPr="0027405A" w:rsidRDefault="0027405A" w:rsidP="0027405A">
      <w:pPr>
        <w:spacing w:after="0" w:line="240" w:lineRule="auto"/>
        <w:rPr>
          <w:rFonts w:ascii="Times New Roman" w:eastAsia="Times New Roman" w:hAnsi="Times New Roman" w:cs="Times New Roman"/>
          <w:kern w:val="0"/>
          <w:sz w:val="22"/>
          <w:szCs w:val="22"/>
          <w:lang w:eastAsia="cs-CZ"/>
          <w14:ligatures w14:val="none"/>
        </w:rPr>
      </w:pPr>
    </w:p>
    <w:p w14:paraId="4FA40726" w14:textId="129ED8B5" w:rsidR="0027405A" w:rsidRPr="0027405A" w:rsidRDefault="0027405A" w:rsidP="0027405A">
      <w:p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Plocha objektu lesního kruhu bude umístěna v rozsahu kružnice na pozemku p. č. 760/1 k. </w:t>
      </w:r>
      <w:proofErr w:type="spellStart"/>
      <w:r w:rsidRPr="0027405A">
        <w:rPr>
          <w:rFonts w:ascii="Times New Roman" w:eastAsia="Times New Roman" w:hAnsi="Times New Roman" w:cs="Times New Roman"/>
          <w:kern w:val="0"/>
          <w:sz w:val="22"/>
          <w:szCs w:val="22"/>
          <w:lang w:eastAsia="cs-CZ"/>
          <w14:ligatures w14:val="none"/>
        </w:rPr>
        <w:t>ú.</w:t>
      </w:r>
      <w:proofErr w:type="spellEnd"/>
      <w:r w:rsidRPr="0027405A">
        <w:rPr>
          <w:rFonts w:ascii="Times New Roman" w:eastAsia="Times New Roman" w:hAnsi="Times New Roman" w:cs="Times New Roman"/>
          <w:kern w:val="0"/>
          <w:sz w:val="22"/>
          <w:szCs w:val="22"/>
          <w:lang w:eastAsia="cs-CZ"/>
          <w14:ligatures w14:val="none"/>
        </w:rPr>
        <w:t xml:space="preserve"> Velká Víska dle přesné specifikace umístění v ploše lesního porostu od zadavatele. Naučné tabule budou umístěny po obvodu kružnice.</w:t>
      </w:r>
    </w:p>
    <w:p w14:paraId="516FF8AE" w14:textId="77777777" w:rsidR="0027405A" w:rsidRPr="0027405A" w:rsidRDefault="0027405A" w:rsidP="0027405A">
      <w:pPr>
        <w:pStyle w:val="Odstavecseseznamem"/>
        <w:spacing w:after="0" w:line="240" w:lineRule="auto"/>
        <w:rPr>
          <w:rFonts w:ascii="Times New Roman" w:eastAsia="Times New Roman" w:hAnsi="Times New Roman" w:cs="Times New Roman"/>
          <w:kern w:val="0"/>
          <w:sz w:val="22"/>
          <w:szCs w:val="22"/>
          <w:lang w:eastAsia="cs-CZ"/>
          <w14:ligatures w14:val="none"/>
        </w:rPr>
      </w:pPr>
    </w:p>
    <w:p w14:paraId="14759D0E" w14:textId="77777777" w:rsidR="0027405A" w:rsidRPr="0027405A" w:rsidRDefault="0027405A" w:rsidP="00807BF9">
      <w:pPr>
        <w:jc w:val="both"/>
        <w:rPr>
          <w:rFonts w:ascii="Times New Roman" w:hAnsi="Times New Roman" w:cs="Times New Roman"/>
        </w:rPr>
      </w:pPr>
    </w:p>
    <w:p w14:paraId="470A7420" w14:textId="5683AC4B" w:rsidR="0027405A" w:rsidRPr="0027405A" w:rsidRDefault="0027405A" w:rsidP="00807BF9">
      <w:pPr>
        <w:jc w:val="both"/>
        <w:rPr>
          <w:rFonts w:ascii="Times New Roman" w:hAnsi="Times New Roman" w:cs="Times New Roman"/>
          <w:u w:val="single"/>
        </w:rPr>
      </w:pPr>
      <w:r w:rsidRPr="0027405A">
        <w:rPr>
          <w:rFonts w:ascii="Times New Roman" w:hAnsi="Times New Roman" w:cs="Times New Roman"/>
          <w:u w:val="single"/>
        </w:rPr>
        <w:t>Vodní kruh:</w:t>
      </w:r>
    </w:p>
    <w:p w14:paraId="6D5F8DB8" w14:textId="77777777" w:rsidR="0027405A" w:rsidRPr="0027405A" w:rsidRDefault="0027405A" w:rsidP="0027405A">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Život v řece.</w:t>
      </w:r>
    </w:p>
    <w:p w14:paraId="05CCBE30" w14:textId="77777777" w:rsidR="0027405A" w:rsidRPr="0027405A" w:rsidRDefault="0027405A" w:rsidP="0027405A">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140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Život v rybníku.</w:t>
      </w:r>
    </w:p>
    <w:p w14:paraId="1AA8F21C" w14:textId="77777777" w:rsidR="0027405A" w:rsidRPr="0027405A" w:rsidRDefault="0027405A" w:rsidP="0027405A">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130 cm, v. 230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Voda v krajině L.</w:t>
      </w:r>
    </w:p>
    <w:p w14:paraId="58CAEECF" w14:textId="77777777" w:rsidR="0027405A" w:rsidRPr="0027405A" w:rsidRDefault="0027405A" w:rsidP="0027405A">
      <w:pPr>
        <w:pStyle w:val="Odstavecseseznamem"/>
        <w:numPr>
          <w:ilvl w:val="0"/>
          <w:numId w:val="3"/>
        </w:num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Naučná tabule, šíře 190 cm, v. 169 cm včetně ochranné stříšky, materiál KVH hranol smrk, včetně usazovací kotvy do bet. včetně spojovacího materiálu.</w:t>
      </w:r>
      <w:r w:rsidRPr="0027405A">
        <w:rPr>
          <w:rFonts w:ascii="Times New Roman" w:eastAsia="Times New Roman" w:hAnsi="Times New Roman" w:cs="Times New Roman"/>
          <w:kern w:val="0"/>
          <w:sz w:val="22"/>
          <w:szCs w:val="22"/>
          <w:lang w:eastAsia="cs-CZ"/>
          <w14:ligatures w14:val="none"/>
        </w:rPr>
        <w:br/>
        <w:t xml:space="preserve">Výrobce interaktivní </w:t>
      </w:r>
      <w:proofErr w:type="gramStart"/>
      <w:r w:rsidRPr="0027405A">
        <w:rPr>
          <w:rFonts w:ascii="Times New Roman" w:eastAsia="Times New Roman" w:hAnsi="Times New Roman" w:cs="Times New Roman"/>
          <w:kern w:val="0"/>
          <w:sz w:val="22"/>
          <w:szCs w:val="22"/>
          <w:lang w:eastAsia="cs-CZ"/>
          <w14:ligatures w14:val="none"/>
        </w:rPr>
        <w:t>části - Lesní</w:t>
      </w:r>
      <w:proofErr w:type="gramEnd"/>
      <w:r w:rsidRPr="0027405A">
        <w:rPr>
          <w:rFonts w:ascii="Times New Roman" w:eastAsia="Times New Roman" w:hAnsi="Times New Roman" w:cs="Times New Roman"/>
          <w:kern w:val="0"/>
          <w:sz w:val="22"/>
          <w:szCs w:val="22"/>
          <w:lang w:eastAsia="cs-CZ"/>
          <w14:ligatures w14:val="none"/>
        </w:rPr>
        <w:t xml:space="preserve"> svět - Cesta kapky vody.</w:t>
      </w:r>
    </w:p>
    <w:p w14:paraId="7957C5B0" w14:textId="77777777" w:rsidR="0027405A" w:rsidRPr="0027405A" w:rsidRDefault="0027405A" w:rsidP="0027405A">
      <w:pPr>
        <w:spacing w:after="0" w:line="240" w:lineRule="auto"/>
        <w:rPr>
          <w:rFonts w:ascii="Times New Roman" w:eastAsia="Times New Roman" w:hAnsi="Times New Roman" w:cs="Times New Roman"/>
          <w:kern w:val="0"/>
          <w:sz w:val="22"/>
          <w:szCs w:val="22"/>
          <w:lang w:eastAsia="cs-CZ"/>
          <w14:ligatures w14:val="none"/>
        </w:rPr>
      </w:pPr>
    </w:p>
    <w:p w14:paraId="11FC701D" w14:textId="77777777" w:rsidR="0027405A" w:rsidRPr="0027405A" w:rsidRDefault="0027405A" w:rsidP="0027405A">
      <w:pPr>
        <w:spacing w:after="0" w:line="240" w:lineRule="auto"/>
        <w:rPr>
          <w:rFonts w:ascii="Times New Roman" w:eastAsia="Times New Roman" w:hAnsi="Times New Roman" w:cs="Times New Roman"/>
          <w:kern w:val="0"/>
          <w:sz w:val="22"/>
          <w:szCs w:val="22"/>
          <w:lang w:eastAsia="cs-CZ"/>
          <w14:ligatures w14:val="none"/>
        </w:rPr>
      </w:pPr>
      <w:r w:rsidRPr="0027405A">
        <w:rPr>
          <w:rFonts w:ascii="Times New Roman" w:eastAsia="Times New Roman" w:hAnsi="Times New Roman" w:cs="Times New Roman"/>
          <w:kern w:val="0"/>
          <w:sz w:val="22"/>
          <w:szCs w:val="22"/>
          <w:lang w:eastAsia="cs-CZ"/>
          <w14:ligatures w14:val="none"/>
        </w:rPr>
        <w:t xml:space="preserve">Plocha objektu vodního kruhu bude umístěna v rozsahu kružnice na pozemku p. č. 1225 k. </w:t>
      </w:r>
      <w:proofErr w:type="spellStart"/>
      <w:r w:rsidRPr="0027405A">
        <w:rPr>
          <w:rFonts w:ascii="Times New Roman" w:eastAsia="Times New Roman" w:hAnsi="Times New Roman" w:cs="Times New Roman"/>
          <w:kern w:val="0"/>
          <w:sz w:val="22"/>
          <w:szCs w:val="22"/>
          <w:lang w:eastAsia="cs-CZ"/>
          <w14:ligatures w14:val="none"/>
        </w:rPr>
        <w:t>ú.</w:t>
      </w:r>
      <w:proofErr w:type="spellEnd"/>
      <w:r w:rsidRPr="0027405A">
        <w:rPr>
          <w:rFonts w:ascii="Times New Roman" w:eastAsia="Times New Roman" w:hAnsi="Times New Roman" w:cs="Times New Roman"/>
          <w:kern w:val="0"/>
          <w:sz w:val="22"/>
          <w:szCs w:val="22"/>
          <w:lang w:eastAsia="cs-CZ"/>
          <w14:ligatures w14:val="none"/>
        </w:rPr>
        <w:t xml:space="preserve"> Podluhy dle přesné specifikace umístění v ploše lesního porostu od zadavatele. Naučné tabule budou umístěny po obvodu kružnice.</w:t>
      </w:r>
    </w:p>
    <w:p w14:paraId="67118305" w14:textId="77777777" w:rsidR="0027405A" w:rsidRPr="0027405A" w:rsidRDefault="0027405A" w:rsidP="00807BF9">
      <w:pPr>
        <w:jc w:val="both"/>
        <w:rPr>
          <w:rFonts w:ascii="Times New Roman" w:hAnsi="Times New Roman" w:cs="Times New Roman"/>
        </w:rPr>
      </w:pPr>
    </w:p>
    <w:p w14:paraId="44EB1820" w14:textId="665C252D"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mechanická odolnost a stabilita</w:t>
      </w:r>
    </w:p>
    <w:p w14:paraId="0A094F02"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Všechny nosné konstrukce prvků budou kotveny do země. Pro kotvení každé konstrukce bude vytvořena vždy malá betonová patka. Do této patky bude přímo vložen kotvený prvek a zalit betonem. </w:t>
      </w:r>
    </w:p>
    <w:p w14:paraId="2228A8DD" w14:textId="325CA295" w:rsidR="00807BF9" w:rsidRPr="0027405A" w:rsidRDefault="00807BF9" w:rsidP="00807BF9">
      <w:pPr>
        <w:jc w:val="both"/>
        <w:rPr>
          <w:rFonts w:ascii="Times New Roman" w:hAnsi="Times New Roman" w:cs="Times New Roman"/>
        </w:rPr>
      </w:pPr>
      <w:r w:rsidRPr="0027405A">
        <w:rPr>
          <w:rFonts w:ascii="Times New Roman" w:hAnsi="Times New Roman" w:cs="Times New Roman"/>
        </w:rPr>
        <w:t>V</w:t>
      </w:r>
      <w:r w:rsidR="001C79EF" w:rsidRPr="0027405A">
        <w:rPr>
          <w:rFonts w:ascii="Times New Roman" w:hAnsi="Times New Roman" w:cs="Times New Roman"/>
        </w:rPr>
        <w:t xml:space="preserve"> </w:t>
      </w:r>
      <w:r w:rsidRPr="0027405A">
        <w:rPr>
          <w:rFonts w:ascii="Times New Roman" w:hAnsi="Times New Roman" w:cs="Times New Roman"/>
        </w:rPr>
        <w:t>případě, že dodavatel prvků uvádí ve svém technologickém postupu jiný garantovaný způsob kotvení, bude postupováno dle tohoto pokynu.</w:t>
      </w:r>
      <w:r w:rsidR="001C79EF" w:rsidRPr="0027405A">
        <w:rPr>
          <w:rFonts w:ascii="Times New Roman" w:hAnsi="Times New Roman" w:cs="Times New Roman"/>
        </w:rPr>
        <w:t xml:space="preserve"> </w:t>
      </w:r>
      <w:r w:rsidRPr="0027405A">
        <w:rPr>
          <w:rFonts w:ascii="Times New Roman" w:hAnsi="Times New Roman" w:cs="Times New Roman"/>
        </w:rPr>
        <w:t>V</w:t>
      </w:r>
      <w:r w:rsidR="001C79EF" w:rsidRPr="0027405A">
        <w:rPr>
          <w:rFonts w:ascii="Times New Roman" w:hAnsi="Times New Roman" w:cs="Times New Roman"/>
        </w:rPr>
        <w:t xml:space="preserve"> </w:t>
      </w:r>
      <w:r w:rsidRPr="0027405A">
        <w:rPr>
          <w:rFonts w:ascii="Times New Roman" w:hAnsi="Times New Roman" w:cs="Times New Roman"/>
        </w:rPr>
        <w:t>takovém případě je ovšem třeba uvedený postup konzultovat s</w:t>
      </w:r>
      <w:r w:rsidR="001C79EF" w:rsidRPr="0027405A">
        <w:rPr>
          <w:rFonts w:ascii="Times New Roman" w:hAnsi="Times New Roman" w:cs="Times New Roman"/>
        </w:rPr>
        <w:t xml:space="preserve"> </w:t>
      </w:r>
      <w:r w:rsidRPr="0027405A">
        <w:rPr>
          <w:rFonts w:ascii="Times New Roman" w:hAnsi="Times New Roman" w:cs="Times New Roman"/>
        </w:rPr>
        <w:t>generálním projektantem pro schválení.</w:t>
      </w:r>
    </w:p>
    <w:p w14:paraId="79FFBDA7" w14:textId="77777777" w:rsidR="001C79EF" w:rsidRPr="0027405A" w:rsidRDefault="001C79EF" w:rsidP="00807BF9">
      <w:pPr>
        <w:jc w:val="both"/>
        <w:rPr>
          <w:rFonts w:ascii="Times New Roman" w:hAnsi="Times New Roman" w:cs="Times New Roman"/>
        </w:rPr>
      </w:pPr>
    </w:p>
    <w:p w14:paraId="0CE2F56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B.2.7. Základní charakteristika technických a technologických zařízení</w:t>
      </w:r>
    </w:p>
    <w:p w14:paraId="29B21FA3" w14:textId="631BAFF2"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technické řešení</w:t>
      </w:r>
    </w:p>
    <w:p w14:paraId="31746F6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Součástí stavby nejsou žádná technická ani technologická zařízení.</w:t>
      </w:r>
    </w:p>
    <w:p w14:paraId="20C806CB" w14:textId="3839AF8E"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výčet technických a technologických zařízení</w:t>
      </w:r>
    </w:p>
    <w:p w14:paraId="641DCD5C" w14:textId="1B6099BF" w:rsidR="001C79EF" w:rsidRPr="0027405A" w:rsidRDefault="00807BF9" w:rsidP="00807BF9">
      <w:pPr>
        <w:jc w:val="both"/>
        <w:rPr>
          <w:rFonts w:ascii="Times New Roman" w:hAnsi="Times New Roman" w:cs="Times New Roman"/>
        </w:rPr>
      </w:pPr>
      <w:r w:rsidRPr="0027405A">
        <w:rPr>
          <w:rFonts w:ascii="Times New Roman" w:hAnsi="Times New Roman" w:cs="Times New Roman"/>
        </w:rPr>
        <w:t xml:space="preserve">Součástí stavby nejsou žádná technická ani technologická zařízení. </w:t>
      </w:r>
    </w:p>
    <w:p w14:paraId="2C82B713" w14:textId="780B189E"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B.2.8. Požárně bezpečnostní řešení</w:t>
      </w:r>
    </w:p>
    <w:p w14:paraId="2DB61E28" w14:textId="5CBC6D77" w:rsidR="00807BF9" w:rsidRPr="0027405A" w:rsidRDefault="00807BF9" w:rsidP="00807BF9">
      <w:pPr>
        <w:jc w:val="both"/>
        <w:rPr>
          <w:rFonts w:ascii="Times New Roman" w:hAnsi="Times New Roman" w:cs="Times New Roman"/>
        </w:rPr>
      </w:pPr>
      <w:r w:rsidRPr="0027405A">
        <w:rPr>
          <w:rFonts w:ascii="Times New Roman" w:hAnsi="Times New Roman" w:cs="Times New Roman"/>
        </w:rPr>
        <w:t>Navržené stavební objekty jsou stezky pro pěší a různá hřiště a lavička na terénu. Vzhledem k</w:t>
      </w:r>
      <w:r w:rsidR="001C79EF" w:rsidRPr="0027405A">
        <w:rPr>
          <w:rFonts w:ascii="Times New Roman" w:hAnsi="Times New Roman" w:cs="Times New Roman"/>
        </w:rPr>
        <w:t xml:space="preserve"> </w:t>
      </w:r>
      <w:r w:rsidRPr="0027405A">
        <w:rPr>
          <w:rFonts w:ascii="Times New Roman" w:hAnsi="Times New Roman" w:cs="Times New Roman"/>
        </w:rPr>
        <w:t>charakteru stavebních objektů se PBŘ neřeší.</w:t>
      </w:r>
    </w:p>
    <w:p w14:paraId="3EAFBE98" w14:textId="478A734F" w:rsidR="00807BF9" w:rsidRPr="0027405A" w:rsidRDefault="00807BF9" w:rsidP="00807BF9">
      <w:pPr>
        <w:jc w:val="both"/>
        <w:rPr>
          <w:rFonts w:ascii="Times New Roman" w:hAnsi="Times New Roman" w:cs="Times New Roman"/>
        </w:rPr>
      </w:pPr>
      <w:r w:rsidRPr="0027405A">
        <w:rPr>
          <w:rFonts w:ascii="Times New Roman" w:hAnsi="Times New Roman" w:cs="Times New Roman"/>
        </w:rPr>
        <w:t>Požárně bezpečností řešení celého areálu, možnost evakuace osob a zvířat a zásah jednotek požárního ochrany se realizací navržených</w:t>
      </w:r>
      <w:r w:rsidR="001C79EF" w:rsidRPr="0027405A">
        <w:rPr>
          <w:rFonts w:ascii="Times New Roman" w:hAnsi="Times New Roman" w:cs="Times New Roman"/>
        </w:rPr>
        <w:t xml:space="preserve"> </w:t>
      </w:r>
      <w:r w:rsidRPr="0027405A">
        <w:rPr>
          <w:rFonts w:ascii="Times New Roman" w:hAnsi="Times New Roman" w:cs="Times New Roman"/>
        </w:rPr>
        <w:t>objektů</w:t>
      </w:r>
      <w:r w:rsidR="001C79EF" w:rsidRPr="0027405A">
        <w:rPr>
          <w:rFonts w:ascii="Times New Roman" w:hAnsi="Times New Roman" w:cs="Times New Roman"/>
        </w:rPr>
        <w:t xml:space="preserve"> </w:t>
      </w:r>
      <w:r w:rsidRPr="0027405A">
        <w:rPr>
          <w:rFonts w:ascii="Times New Roman" w:hAnsi="Times New Roman" w:cs="Times New Roman"/>
        </w:rPr>
        <w:t xml:space="preserve">nezmění, zůstává stávající. </w:t>
      </w:r>
    </w:p>
    <w:p w14:paraId="4B3C8D2B" w14:textId="77777777" w:rsidR="001C79EF" w:rsidRPr="0027405A" w:rsidRDefault="001C79EF" w:rsidP="00807BF9">
      <w:pPr>
        <w:jc w:val="both"/>
        <w:rPr>
          <w:rFonts w:ascii="Times New Roman" w:hAnsi="Times New Roman" w:cs="Times New Roman"/>
          <w:i/>
          <w:iCs/>
        </w:rPr>
      </w:pPr>
    </w:p>
    <w:p w14:paraId="42881C10" w14:textId="6D008DC0"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B.2.9. Zásady hospodaření s</w:t>
      </w:r>
      <w:r w:rsidR="001C79EF" w:rsidRPr="0027405A">
        <w:rPr>
          <w:rFonts w:ascii="Times New Roman" w:hAnsi="Times New Roman" w:cs="Times New Roman"/>
          <w:b/>
          <w:bCs/>
        </w:rPr>
        <w:t xml:space="preserve"> </w:t>
      </w:r>
      <w:r w:rsidRPr="0027405A">
        <w:rPr>
          <w:rFonts w:ascii="Times New Roman" w:hAnsi="Times New Roman" w:cs="Times New Roman"/>
          <w:b/>
          <w:bCs/>
        </w:rPr>
        <w:t>energiemi</w:t>
      </w:r>
    </w:p>
    <w:p w14:paraId="52A49F8B" w14:textId="2CEA9ACA"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kritéria tepelně technického hodnocení</w:t>
      </w:r>
    </w:p>
    <w:p w14:paraId="3E72470D" w14:textId="37A0CF04" w:rsidR="001C79EF"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neřeší.</w:t>
      </w:r>
    </w:p>
    <w:p w14:paraId="7F7D02B6" w14:textId="592CF61D"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posouzení využití alternativních zdrojů</w:t>
      </w:r>
    </w:p>
    <w:p w14:paraId="79DDF9CC" w14:textId="4F2FB710" w:rsidR="00807BF9"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neřeší.</w:t>
      </w:r>
    </w:p>
    <w:p w14:paraId="24EA64F4" w14:textId="77777777" w:rsidR="001C79EF" w:rsidRPr="0027405A" w:rsidRDefault="001C79EF" w:rsidP="00807BF9">
      <w:pPr>
        <w:jc w:val="both"/>
        <w:rPr>
          <w:rFonts w:ascii="Times New Roman" w:hAnsi="Times New Roman" w:cs="Times New Roman"/>
          <w:b/>
          <w:bCs/>
        </w:rPr>
      </w:pPr>
    </w:p>
    <w:p w14:paraId="489F5AD8" w14:textId="748EB328"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B.2.10. Hygienické požadavky na stavby, požadavky na pracovní a komunální prostředí</w:t>
      </w:r>
    </w:p>
    <w:p w14:paraId="246CEB6F" w14:textId="4C0C94EB" w:rsidR="00807BF9"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nezmění z hygienického hlediska nezávadné prostředí. V</w:t>
      </w:r>
      <w:r w:rsidR="001C79EF" w:rsidRPr="0027405A">
        <w:rPr>
          <w:rFonts w:ascii="Times New Roman" w:hAnsi="Times New Roman" w:cs="Times New Roman"/>
        </w:rPr>
        <w:t xml:space="preserve"> </w:t>
      </w:r>
      <w:r w:rsidRPr="0027405A">
        <w:rPr>
          <w:rFonts w:ascii="Times New Roman" w:hAnsi="Times New Roman" w:cs="Times New Roman"/>
        </w:rPr>
        <w:t>areálu lesoparku se nevyskytují zdroje škodlivin ani zařízení nezpůsobují nadměrný hluk.</w:t>
      </w:r>
      <w:r w:rsidR="001C79EF" w:rsidRPr="0027405A">
        <w:rPr>
          <w:rFonts w:ascii="Times New Roman" w:hAnsi="Times New Roman" w:cs="Times New Roman"/>
        </w:rPr>
        <w:t xml:space="preserve"> </w:t>
      </w:r>
      <w:r w:rsidRPr="0027405A">
        <w:rPr>
          <w:rFonts w:ascii="Times New Roman" w:hAnsi="Times New Roman" w:cs="Times New Roman"/>
        </w:rPr>
        <w:t>Materiály použité pro výrobu a instalaci</w:t>
      </w:r>
      <w:r w:rsidR="001C79EF" w:rsidRPr="0027405A">
        <w:rPr>
          <w:rFonts w:ascii="Times New Roman" w:hAnsi="Times New Roman" w:cs="Times New Roman"/>
        </w:rPr>
        <w:t xml:space="preserve"> </w:t>
      </w:r>
      <w:r w:rsidRPr="0027405A">
        <w:rPr>
          <w:rFonts w:ascii="Times New Roman" w:hAnsi="Times New Roman" w:cs="Times New Roman"/>
        </w:rPr>
        <w:t>navržených stavebních objektů budou přírodní a zdravotně nezávadné. Rovněž veškeré povrchové úpravy musí být provedeny látkami, které jsou zdravotně nezávadně, odolné a stálé a neuvolňují do okolí žádné škodliviny.</w:t>
      </w:r>
    </w:p>
    <w:p w14:paraId="0190C86F"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Provozem finální stavby budou vznikat pouze dešťové odpadní vody, které jsou svedeny do stávající vodoteče. Vliv stavby na okolí se revitalizací nezmění proti stávajícímu stavu.</w:t>
      </w:r>
    </w:p>
    <w:p w14:paraId="0B549D50" w14:textId="77777777" w:rsidR="001C79EF" w:rsidRPr="0027405A" w:rsidRDefault="001C79EF" w:rsidP="00807BF9">
      <w:pPr>
        <w:jc w:val="both"/>
        <w:rPr>
          <w:rFonts w:ascii="Times New Roman" w:hAnsi="Times New Roman" w:cs="Times New Roman"/>
        </w:rPr>
      </w:pPr>
    </w:p>
    <w:p w14:paraId="2A660C43"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B.2.11. Ochrana stavby před negativními účinky vnějšího prostředí</w:t>
      </w:r>
    </w:p>
    <w:p w14:paraId="6C520C3A" w14:textId="4823CBD2"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ochrana před pronikání radonu z podloží</w:t>
      </w:r>
    </w:p>
    <w:p w14:paraId="3D50DA9B" w14:textId="14EF098D" w:rsidR="00807BF9" w:rsidRPr="0027405A" w:rsidRDefault="00807BF9" w:rsidP="001C79EF">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 xml:space="preserve">charakteru stavby se neřeší. </w:t>
      </w:r>
    </w:p>
    <w:p w14:paraId="4F00010D" w14:textId="77777777" w:rsidR="00807BF9" w:rsidRPr="0027405A" w:rsidRDefault="00807BF9" w:rsidP="00807BF9">
      <w:pPr>
        <w:jc w:val="both"/>
        <w:rPr>
          <w:rFonts w:ascii="Times New Roman" w:hAnsi="Times New Roman" w:cs="Times New Roman"/>
        </w:rPr>
      </w:pPr>
    </w:p>
    <w:p w14:paraId="6A851417" w14:textId="1CB29466"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ochrana před bludnými proudy</w:t>
      </w:r>
    </w:p>
    <w:p w14:paraId="0E60B596" w14:textId="314E1CC6" w:rsidR="00807BF9"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neřeší.</w:t>
      </w:r>
    </w:p>
    <w:p w14:paraId="6A896C68" w14:textId="77777777" w:rsidR="001C79EF" w:rsidRPr="0027405A" w:rsidRDefault="001C79EF" w:rsidP="00807BF9">
      <w:pPr>
        <w:jc w:val="both"/>
        <w:rPr>
          <w:rFonts w:ascii="Times New Roman" w:hAnsi="Times New Roman" w:cs="Times New Roman"/>
        </w:rPr>
      </w:pPr>
    </w:p>
    <w:p w14:paraId="2F22FF4E"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ochrana před technickou seizmicitou</w:t>
      </w:r>
    </w:p>
    <w:p w14:paraId="2DAD71C2"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Pozemek není ohrožen seizmickou činností.</w:t>
      </w:r>
    </w:p>
    <w:p w14:paraId="6093EAE2" w14:textId="77777777" w:rsidR="001C79EF" w:rsidRPr="0027405A" w:rsidRDefault="001C79EF" w:rsidP="00807BF9">
      <w:pPr>
        <w:jc w:val="both"/>
        <w:rPr>
          <w:rFonts w:ascii="Times New Roman" w:hAnsi="Times New Roman" w:cs="Times New Roman"/>
          <w:b/>
          <w:bCs/>
        </w:rPr>
      </w:pPr>
    </w:p>
    <w:p w14:paraId="71F1F2B8" w14:textId="3510CCF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d) ochrana před hlukem</w:t>
      </w:r>
    </w:p>
    <w:p w14:paraId="221CB43F" w14:textId="25A6C110" w:rsidR="00807BF9"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neřeší.</w:t>
      </w:r>
    </w:p>
    <w:p w14:paraId="1AA7E893" w14:textId="77777777" w:rsidR="001C79EF" w:rsidRPr="0027405A" w:rsidRDefault="001C79EF" w:rsidP="00807BF9">
      <w:pPr>
        <w:jc w:val="both"/>
        <w:rPr>
          <w:rFonts w:ascii="Times New Roman" w:hAnsi="Times New Roman" w:cs="Times New Roman"/>
          <w:b/>
          <w:bCs/>
        </w:rPr>
      </w:pPr>
    </w:p>
    <w:p w14:paraId="02133C24" w14:textId="58F3C3B5"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e) protipovodňová opatření</w:t>
      </w:r>
    </w:p>
    <w:p w14:paraId="36F6E1A2" w14:textId="23174F75" w:rsidR="00807BF9" w:rsidRPr="0027405A" w:rsidRDefault="00807BF9" w:rsidP="00807BF9">
      <w:pPr>
        <w:jc w:val="both"/>
        <w:rPr>
          <w:rFonts w:ascii="Times New Roman" w:hAnsi="Times New Roman" w:cs="Times New Roman"/>
        </w:rPr>
      </w:pPr>
      <w:r w:rsidRPr="0027405A">
        <w:rPr>
          <w:rFonts w:ascii="Times New Roman" w:hAnsi="Times New Roman" w:cs="Times New Roman"/>
        </w:rPr>
        <w:t>Pozemek se nenachází v</w:t>
      </w:r>
      <w:r w:rsidR="001C79EF" w:rsidRPr="0027405A">
        <w:rPr>
          <w:rFonts w:ascii="Times New Roman" w:hAnsi="Times New Roman" w:cs="Times New Roman"/>
        </w:rPr>
        <w:t xml:space="preserve"> </w:t>
      </w:r>
      <w:r w:rsidRPr="0027405A">
        <w:rPr>
          <w:rFonts w:ascii="Times New Roman" w:hAnsi="Times New Roman" w:cs="Times New Roman"/>
        </w:rPr>
        <w:t>záplavovém území, protipovodňová opatření nejsou nutná.</w:t>
      </w:r>
    </w:p>
    <w:p w14:paraId="1A03E93C" w14:textId="77777777" w:rsidR="001C79EF" w:rsidRPr="0027405A" w:rsidRDefault="001C79EF" w:rsidP="00807BF9">
      <w:pPr>
        <w:jc w:val="both"/>
        <w:rPr>
          <w:rFonts w:ascii="Times New Roman" w:hAnsi="Times New Roman" w:cs="Times New Roman"/>
          <w:b/>
          <w:bCs/>
        </w:rPr>
      </w:pPr>
    </w:p>
    <w:p w14:paraId="576AE2C3" w14:textId="3691FF82"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B.3. PŘIPOJENÍ NA TECHNICKOU INFRASTRUKTURU </w:t>
      </w:r>
    </w:p>
    <w:p w14:paraId="6339D15D" w14:textId="69310706"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napojovací místa technické infrastruktury</w:t>
      </w:r>
    </w:p>
    <w:p w14:paraId="3C21BA5F" w14:textId="18E76326"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Vodovod</w:t>
      </w:r>
      <w:r w:rsidRPr="0027405A">
        <w:rPr>
          <w:rFonts w:ascii="Times New Roman" w:hAnsi="Times New Roman" w:cs="Times New Roman"/>
        </w:rPr>
        <w:t>-napojení na vodovod se vzhledem k</w:t>
      </w:r>
      <w:r w:rsidR="001C79EF" w:rsidRPr="0027405A">
        <w:rPr>
          <w:rFonts w:ascii="Times New Roman" w:hAnsi="Times New Roman" w:cs="Times New Roman"/>
        </w:rPr>
        <w:t xml:space="preserve"> </w:t>
      </w:r>
      <w:r w:rsidRPr="0027405A">
        <w:rPr>
          <w:rFonts w:ascii="Times New Roman" w:hAnsi="Times New Roman" w:cs="Times New Roman"/>
        </w:rPr>
        <w:t>charakteru stavby nevyžaduje.</w:t>
      </w:r>
    </w:p>
    <w:p w14:paraId="74F7A354" w14:textId="7FD366D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Kanalizace</w:t>
      </w:r>
      <w:r w:rsidRPr="0027405A">
        <w:rPr>
          <w:rFonts w:ascii="Times New Roman" w:hAnsi="Times New Roman" w:cs="Times New Roman"/>
        </w:rPr>
        <w:t>-napojení na kanalizaci se vzhledem k</w:t>
      </w:r>
      <w:r w:rsidR="001C79EF" w:rsidRPr="0027405A">
        <w:rPr>
          <w:rFonts w:ascii="Times New Roman" w:hAnsi="Times New Roman" w:cs="Times New Roman"/>
        </w:rPr>
        <w:t xml:space="preserve"> </w:t>
      </w:r>
      <w:r w:rsidRPr="0027405A">
        <w:rPr>
          <w:rFonts w:ascii="Times New Roman" w:hAnsi="Times New Roman" w:cs="Times New Roman"/>
        </w:rPr>
        <w:t>charakteru stavby nevyžaduje.</w:t>
      </w:r>
    </w:p>
    <w:p w14:paraId="5B41BF08" w14:textId="6C1D559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Elektroinstalace</w:t>
      </w:r>
      <w:r w:rsidRPr="0027405A">
        <w:rPr>
          <w:rFonts w:ascii="Times New Roman" w:hAnsi="Times New Roman" w:cs="Times New Roman"/>
        </w:rPr>
        <w:t>-napojení na kanalizaci se vzhledem k</w:t>
      </w:r>
      <w:r w:rsidR="001C79EF" w:rsidRPr="0027405A">
        <w:rPr>
          <w:rFonts w:ascii="Times New Roman" w:hAnsi="Times New Roman" w:cs="Times New Roman"/>
        </w:rPr>
        <w:t xml:space="preserve"> </w:t>
      </w:r>
      <w:r w:rsidRPr="0027405A">
        <w:rPr>
          <w:rFonts w:ascii="Times New Roman" w:hAnsi="Times New Roman" w:cs="Times New Roman"/>
        </w:rPr>
        <w:t>charakteru stavby nevyžaduje.</w:t>
      </w:r>
    </w:p>
    <w:p w14:paraId="07E38646" w14:textId="77777777" w:rsidR="001C79EF" w:rsidRPr="0027405A" w:rsidRDefault="001C79EF" w:rsidP="00807BF9">
      <w:pPr>
        <w:jc w:val="both"/>
        <w:rPr>
          <w:rFonts w:ascii="Times New Roman" w:hAnsi="Times New Roman" w:cs="Times New Roman"/>
          <w:b/>
          <w:bCs/>
        </w:rPr>
      </w:pPr>
    </w:p>
    <w:p w14:paraId="37C1B7A5" w14:textId="35C9558B"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připojovací rozměry, výkonové kapacity a délky</w:t>
      </w:r>
    </w:p>
    <w:p w14:paraId="5DF9B5CB" w14:textId="626A4FBE" w:rsidR="00807BF9" w:rsidRPr="0027405A" w:rsidRDefault="00807BF9" w:rsidP="001C79EF">
      <w:pPr>
        <w:jc w:val="both"/>
        <w:rPr>
          <w:rFonts w:ascii="Times New Roman" w:hAnsi="Times New Roman" w:cs="Times New Roman"/>
        </w:rPr>
      </w:pPr>
      <w:r w:rsidRPr="0027405A">
        <w:rPr>
          <w:rFonts w:ascii="Times New Roman" w:hAnsi="Times New Roman" w:cs="Times New Roman"/>
        </w:rPr>
        <w:t xml:space="preserve">Vzhledem </w:t>
      </w:r>
      <w:proofErr w:type="gramStart"/>
      <w:r w:rsidRPr="0027405A">
        <w:rPr>
          <w:rFonts w:ascii="Times New Roman" w:hAnsi="Times New Roman" w:cs="Times New Roman"/>
        </w:rPr>
        <w:t>k</w:t>
      </w:r>
      <w:r w:rsidR="001C79EF" w:rsidRPr="0027405A">
        <w:rPr>
          <w:rFonts w:ascii="Times New Roman" w:hAnsi="Times New Roman" w:cs="Times New Roman"/>
        </w:rPr>
        <w:t xml:space="preserve">  </w:t>
      </w:r>
      <w:r w:rsidRPr="0027405A">
        <w:rPr>
          <w:rFonts w:ascii="Times New Roman" w:hAnsi="Times New Roman" w:cs="Times New Roman"/>
        </w:rPr>
        <w:t>charakteru</w:t>
      </w:r>
      <w:proofErr w:type="gramEnd"/>
      <w:r w:rsidRPr="0027405A">
        <w:rPr>
          <w:rFonts w:ascii="Times New Roman" w:hAnsi="Times New Roman" w:cs="Times New Roman"/>
        </w:rPr>
        <w:t xml:space="preserve"> stavby se neřeší. </w:t>
      </w:r>
    </w:p>
    <w:p w14:paraId="4FC0260E" w14:textId="77777777" w:rsidR="00807BF9" w:rsidRPr="0027405A" w:rsidRDefault="00807BF9" w:rsidP="00807BF9">
      <w:pPr>
        <w:jc w:val="both"/>
        <w:rPr>
          <w:rFonts w:ascii="Times New Roman" w:hAnsi="Times New Roman" w:cs="Times New Roman"/>
        </w:rPr>
      </w:pPr>
    </w:p>
    <w:p w14:paraId="1980C3D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B.4. DOPRAVNÍ ŘEŠENÍ </w:t>
      </w:r>
    </w:p>
    <w:p w14:paraId="48E821B1" w14:textId="23822243"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popis dopravního řešení</w:t>
      </w:r>
    </w:p>
    <w:p w14:paraId="0C616024"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Přístup do lesoparku z intravilánu města je několika osovými cestami, z nichž nejvýznamnější jsou vstupy do lesoparku u vodojemu </w:t>
      </w:r>
      <w:proofErr w:type="spellStart"/>
      <w:r w:rsidRPr="0027405A">
        <w:rPr>
          <w:rFonts w:ascii="Times New Roman" w:hAnsi="Times New Roman" w:cs="Times New Roman"/>
        </w:rPr>
        <w:t>Glizerda</w:t>
      </w:r>
      <w:proofErr w:type="spellEnd"/>
      <w:r w:rsidRPr="0027405A">
        <w:rPr>
          <w:rFonts w:ascii="Times New Roman" w:hAnsi="Times New Roman" w:cs="Times New Roman"/>
        </w:rPr>
        <w:t xml:space="preserve">, vodojemu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a u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w:t>
      </w:r>
    </w:p>
    <w:p w14:paraId="0EB1FA95" w14:textId="286114F5" w:rsidR="00807BF9" w:rsidRPr="0027405A" w:rsidRDefault="00807BF9" w:rsidP="00807BF9">
      <w:pPr>
        <w:jc w:val="both"/>
        <w:rPr>
          <w:rFonts w:ascii="Times New Roman" w:hAnsi="Times New Roman" w:cs="Times New Roman"/>
        </w:rPr>
      </w:pPr>
      <w:r w:rsidRPr="0027405A">
        <w:rPr>
          <w:rFonts w:ascii="Times New Roman" w:hAnsi="Times New Roman" w:cs="Times New Roman"/>
        </w:rPr>
        <w:t>Komunikační systém lesoparku tvoří cca 5 hlavních osových cest s volnou šíří 3,0 –4,0 m s</w:t>
      </w:r>
      <w:r w:rsidR="001C79EF" w:rsidRPr="0027405A">
        <w:rPr>
          <w:rFonts w:ascii="Times New Roman" w:hAnsi="Times New Roman" w:cs="Times New Roman"/>
        </w:rPr>
        <w:t xml:space="preserve"> </w:t>
      </w:r>
      <w:r w:rsidRPr="0027405A">
        <w:rPr>
          <w:rFonts w:ascii="Times New Roman" w:hAnsi="Times New Roman" w:cs="Times New Roman"/>
        </w:rPr>
        <w:t>oboustrannými cestními příkopy, které jsou zpevněné a slouží převážně jako svozové cesty pro lesní těžbu. Tyto cesty již byly opraveny v</w:t>
      </w:r>
      <w:r w:rsidR="001C79EF" w:rsidRPr="0027405A">
        <w:rPr>
          <w:rFonts w:ascii="Times New Roman" w:hAnsi="Times New Roman" w:cs="Times New Roman"/>
        </w:rPr>
        <w:t xml:space="preserve"> </w:t>
      </w:r>
      <w:r w:rsidRPr="0027405A">
        <w:rPr>
          <w:rFonts w:ascii="Times New Roman" w:hAnsi="Times New Roman" w:cs="Times New Roman"/>
        </w:rPr>
        <w:t>minulosti a nejsou tudíž součástí řešení projektu.</w:t>
      </w:r>
    </w:p>
    <w:p w14:paraId="5CE6CDC4"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Na tyto hlavní lesní cesty navazují ostatní cesty a pěšiny pro pěší s šíří do 2,0 m, které doplňují existující poměrně hustou síť lesních cest.</w:t>
      </w:r>
    </w:p>
    <w:p w14:paraId="1D70B56B" w14:textId="01A4BC26" w:rsidR="00807BF9" w:rsidRPr="0027405A" w:rsidRDefault="00807BF9" w:rsidP="00807BF9">
      <w:pPr>
        <w:jc w:val="both"/>
        <w:rPr>
          <w:rFonts w:ascii="Times New Roman" w:hAnsi="Times New Roman" w:cs="Times New Roman"/>
        </w:rPr>
      </w:pPr>
      <w:r w:rsidRPr="0027405A">
        <w:rPr>
          <w:rFonts w:ascii="Times New Roman" w:hAnsi="Times New Roman" w:cs="Times New Roman"/>
        </w:rPr>
        <w:t>Součástí revitalizace je vytvoření rekreačního okruhu pro pěší, který propojuje jednotlivé atraktivity lesoparku a umožňuje jak pěší provoz, tak vytváří okruh pro rekreační běh. Tento tzv. Velký okruh (VO), procházející celým lesoparkem, má</w:t>
      </w:r>
      <w:r w:rsidR="001C79EF" w:rsidRPr="0027405A">
        <w:rPr>
          <w:rFonts w:ascii="Times New Roman" w:hAnsi="Times New Roman" w:cs="Times New Roman"/>
        </w:rPr>
        <w:t xml:space="preserve"> </w:t>
      </w:r>
      <w:r w:rsidRPr="0027405A">
        <w:rPr>
          <w:rFonts w:ascii="Times New Roman" w:hAnsi="Times New Roman" w:cs="Times New Roman"/>
        </w:rPr>
        <w:t xml:space="preserve">počátek staničení u Sídliště Karla </w:t>
      </w:r>
      <w:proofErr w:type="spellStart"/>
      <w:r w:rsidRPr="0027405A">
        <w:rPr>
          <w:rFonts w:ascii="Times New Roman" w:hAnsi="Times New Roman" w:cs="Times New Roman"/>
        </w:rPr>
        <w:t>Sezimy</w:t>
      </w:r>
      <w:proofErr w:type="spellEnd"/>
      <w:r w:rsidRPr="0027405A">
        <w:rPr>
          <w:rFonts w:ascii="Times New Roman" w:hAnsi="Times New Roman" w:cs="Times New Roman"/>
        </w:rPr>
        <w:t>, kde je i možnost parkování. Jeho severní část (staničení 1,683 –2,300 km) s</w:t>
      </w:r>
      <w:r w:rsidR="001C79EF" w:rsidRPr="0027405A">
        <w:rPr>
          <w:rFonts w:ascii="Times New Roman" w:hAnsi="Times New Roman" w:cs="Times New Roman"/>
        </w:rPr>
        <w:t xml:space="preserve"> </w:t>
      </w:r>
      <w:r w:rsidRPr="0027405A">
        <w:rPr>
          <w:rFonts w:ascii="Times New Roman" w:hAnsi="Times New Roman" w:cs="Times New Roman"/>
        </w:rPr>
        <w:t>další rekonstruovanou tzv. Severní větví tvoří pak tzv. Malý okruh (</w:t>
      </w:r>
      <w:proofErr w:type="gramStart"/>
      <w:r w:rsidRPr="0027405A">
        <w:rPr>
          <w:rFonts w:ascii="Times New Roman" w:hAnsi="Times New Roman" w:cs="Times New Roman"/>
        </w:rPr>
        <w:t>SV -s</w:t>
      </w:r>
      <w:proofErr w:type="gramEnd"/>
      <w:r w:rsidR="001C79EF" w:rsidRPr="0027405A">
        <w:rPr>
          <w:rFonts w:ascii="Times New Roman" w:hAnsi="Times New Roman" w:cs="Times New Roman"/>
        </w:rPr>
        <w:t xml:space="preserve"> </w:t>
      </w:r>
      <w:r w:rsidRPr="0027405A">
        <w:rPr>
          <w:rFonts w:ascii="Times New Roman" w:hAnsi="Times New Roman" w:cs="Times New Roman"/>
        </w:rPr>
        <w:t xml:space="preserve">počátkem staničení u vodojemu </w:t>
      </w:r>
      <w:proofErr w:type="spellStart"/>
      <w:r w:rsidRPr="0027405A">
        <w:rPr>
          <w:rFonts w:ascii="Times New Roman" w:hAnsi="Times New Roman" w:cs="Times New Roman"/>
        </w:rPr>
        <w:t>Dražovka</w:t>
      </w:r>
      <w:proofErr w:type="spellEnd"/>
      <w:r w:rsidRPr="0027405A">
        <w:rPr>
          <w:rFonts w:ascii="Times New Roman" w:hAnsi="Times New Roman" w:cs="Times New Roman"/>
        </w:rPr>
        <w:t xml:space="preserve"> a koncem na VO 2,300).</w:t>
      </w:r>
    </w:p>
    <w:p w14:paraId="1637FBBD" w14:textId="03D751C8" w:rsidR="001C79EF" w:rsidRPr="0027405A" w:rsidRDefault="00807BF9" w:rsidP="00807BF9">
      <w:pPr>
        <w:jc w:val="both"/>
        <w:rPr>
          <w:rFonts w:ascii="Times New Roman" w:hAnsi="Times New Roman" w:cs="Times New Roman"/>
        </w:rPr>
      </w:pPr>
      <w:r w:rsidRPr="0027405A">
        <w:rPr>
          <w:rFonts w:ascii="Times New Roman" w:hAnsi="Times New Roman" w:cs="Times New Roman"/>
        </w:rPr>
        <w:t>Trasy obou okruhů jsou vedeny ve stabilizovaných trasách již existujících cest a pěšin, a jsou upraveny mlatovou formou.</w:t>
      </w:r>
    </w:p>
    <w:p w14:paraId="4BF466F0" w14:textId="7CC13309"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napojení území na stávající dopravní infrastrukturu</w:t>
      </w:r>
    </w:p>
    <w:p w14:paraId="7A1DF248" w14:textId="1ACFD503" w:rsidR="00807BF9" w:rsidRPr="0027405A" w:rsidRDefault="00807BF9" w:rsidP="00807BF9">
      <w:pPr>
        <w:jc w:val="both"/>
        <w:rPr>
          <w:rFonts w:ascii="Times New Roman" w:hAnsi="Times New Roman" w:cs="Times New Roman"/>
        </w:rPr>
      </w:pPr>
      <w:r w:rsidRPr="0027405A">
        <w:rPr>
          <w:rFonts w:ascii="Times New Roman" w:hAnsi="Times New Roman" w:cs="Times New Roman"/>
        </w:rPr>
        <w:t>Stavební úprava a revitalizace stávajícího</w:t>
      </w:r>
      <w:r w:rsidR="001C79EF" w:rsidRPr="0027405A">
        <w:rPr>
          <w:rFonts w:ascii="Times New Roman" w:hAnsi="Times New Roman" w:cs="Times New Roman"/>
        </w:rPr>
        <w:t xml:space="preserve"> </w:t>
      </w:r>
      <w:r w:rsidRPr="0027405A">
        <w:rPr>
          <w:rFonts w:ascii="Times New Roman" w:hAnsi="Times New Roman" w:cs="Times New Roman"/>
        </w:rPr>
        <w:t>lesoparku nemá požadavek na nové napojení na stávající dopravní infrastrukturu. Stavbou se nezasáhne do stávajících místních komunikací.</w:t>
      </w:r>
    </w:p>
    <w:p w14:paraId="02DA2259" w14:textId="4AFC9759"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doprava v</w:t>
      </w:r>
      <w:r w:rsidR="001C79EF" w:rsidRPr="0027405A">
        <w:rPr>
          <w:rFonts w:ascii="Times New Roman" w:hAnsi="Times New Roman" w:cs="Times New Roman"/>
          <w:b/>
          <w:bCs/>
        </w:rPr>
        <w:t xml:space="preserve"> </w:t>
      </w:r>
      <w:r w:rsidRPr="0027405A">
        <w:rPr>
          <w:rFonts w:ascii="Times New Roman" w:hAnsi="Times New Roman" w:cs="Times New Roman"/>
          <w:b/>
          <w:bCs/>
        </w:rPr>
        <w:t>klidu</w:t>
      </w:r>
    </w:p>
    <w:p w14:paraId="056472B9" w14:textId="6C095313" w:rsidR="00807BF9" w:rsidRPr="0027405A" w:rsidRDefault="00807BF9" w:rsidP="00807BF9">
      <w:pPr>
        <w:jc w:val="both"/>
        <w:rPr>
          <w:rFonts w:ascii="Times New Roman" w:hAnsi="Times New Roman" w:cs="Times New Roman"/>
        </w:rPr>
      </w:pPr>
      <w:r w:rsidRPr="0027405A">
        <w:rPr>
          <w:rFonts w:ascii="Times New Roman" w:hAnsi="Times New Roman" w:cs="Times New Roman"/>
        </w:rPr>
        <w:t>Řešení dopravy</w:t>
      </w:r>
      <w:r w:rsidR="001C79EF" w:rsidRPr="0027405A">
        <w:rPr>
          <w:rFonts w:ascii="Times New Roman" w:hAnsi="Times New Roman" w:cs="Times New Roman"/>
        </w:rPr>
        <w:t xml:space="preserve"> </w:t>
      </w:r>
      <w:r w:rsidRPr="0027405A">
        <w:rPr>
          <w:rFonts w:ascii="Times New Roman" w:hAnsi="Times New Roman" w:cs="Times New Roman"/>
        </w:rPr>
        <w:t>v</w:t>
      </w:r>
      <w:r w:rsidR="001C79EF" w:rsidRPr="0027405A">
        <w:rPr>
          <w:rFonts w:ascii="Times New Roman" w:hAnsi="Times New Roman" w:cs="Times New Roman"/>
        </w:rPr>
        <w:t xml:space="preserve"> </w:t>
      </w:r>
      <w:r w:rsidRPr="0027405A">
        <w:rPr>
          <w:rFonts w:ascii="Times New Roman" w:hAnsi="Times New Roman" w:cs="Times New Roman"/>
        </w:rPr>
        <w:t xml:space="preserve">klidu je stávající. </w:t>
      </w:r>
    </w:p>
    <w:p w14:paraId="6A8424A2" w14:textId="57470AB8"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d) pěší a cyklistické stezky</w:t>
      </w:r>
    </w:p>
    <w:p w14:paraId="6A7E5B5A" w14:textId="6A8E158E" w:rsidR="00807BF9" w:rsidRPr="0027405A" w:rsidRDefault="00807BF9" w:rsidP="00807BF9">
      <w:pPr>
        <w:jc w:val="both"/>
        <w:rPr>
          <w:rFonts w:ascii="Times New Roman" w:hAnsi="Times New Roman" w:cs="Times New Roman"/>
        </w:rPr>
      </w:pPr>
      <w:r w:rsidRPr="0027405A">
        <w:rPr>
          <w:rFonts w:ascii="Times New Roman" w:hAnsi="Times New Roman" w:cs="Times New Roman"/>
        </w:rPr>
        <w:t>V areálu lesoparku se nachází síť nezpevněných nebo částečně zpevněných pěších cest, které jsou v</w:t>
      </w:r>
      <w:r w:rsidR="001C79EF" w:rsidRPr="0027405A">
        <w:rPr>
          <w:rFonts w:ascii="Times New Roman" w:hAnsi="Times New Roman" w:cs="Times New Roman"/>
        </w:rPr>
        <w:t xml:space="preserve"> </w:t>
      </w:r>
      <w:r w:rsidRPr="0027405A">
        <w:rPr>
          <w:rFonts w:ascii="Times New Roman" w:hAnsi="Times New Roman" w:cs="Times New Roman"/>
        </w:rPr>
        <w:t>terénu více či méně patrné. Některé vykazují stopy dřívějšího utužení štěrkem, některé jsou již téměř zaniklé pěší stezky pouze vyšlapané v</w:t>
      </w:r>
      <w:r w:rsidR="001C79EF" w:rsidRPr="0027405A">
        <w:rPr>
          <w:rFonts w:ascii="Times New Roman" w:hAnsi="Times New Roman" w:cs="Times New Roman"/>
        </w:rPr>
        <w:t xml:space="preserve"> </w:t>
      </w:r>
      <w:r w:rsidRPr="0027405A">
        <w:rPr>
          <w:rFonts w:ascii="Times New Roman" w:hAnsi="Times New Roman" w:cs="Times New Roman"/>
        </w:rPr>
        <w:t>lesním porostu. Stezky vznikaly po delší dobu pravidelným používáním a hutněním pěším provozem.</w:t>
      </w:r>
    </w:p>
    <w:p w14:paraId="2ACF086E" w14:textId="42C33266" w:rsidR="00807BF9" w:rsidRPr="0027405A" w:rsidRDefault="00807BF9" w:rsidP="001C79EF">
      <w:pPr>
        <w:jc w:val="both"/>
        <w:rPr>
          <w:rFonts w:ascii="Times New Roman" w:hAnsi="Times New Roman" w:cs="Times New Roman"/>
        </w:rPr>
      </w:pPr>
      <w:r w:rsidRPr="0027405A">
        <w:rPr>
          <w:rFonts w:ascii="Times New Roman" w:hAnsi="Times New Roman" w:cs="Times New Roman"/>
        </w:rPr>
        <w:t>Některé z těchto cest jsou určeny k</w:t>
      </w:r>
      <w:r w:rsidR="001C79EF" w:rsidRPr="0027405A">
        <w:rPr>
          <w:rFonts w:ascii="Times New Roman" w:hAnsi="Times New Roman" w:cs="Times New Roman"/>
        </w:rPr>
        <w:t xml:space="preserve"> </w:t>
      </w:r>
      <w:r w:rsidRPr="0027405A">
        <w:rPr>
          <w:rFonts w:ascii="Times New Roman" w:hAnsi="Times New Roman" w:cs="Times New Roman"/>
        </w:rPr>
        <w:t xml:space="preserve">opravě či obnově, čímž bude podpořena rekreační funkce areálu lesoparku. Rekonstrukce je navržena technologií mlatové úpravy ploch, jejímž smyslem je zejména přizpůsobení se přírodním podmínkám. Tato umělá náhražka někdejších vyšlapaných povrchů stezek se bude realizovat povrchovou zpevněnou úpravou na bázi stabilizované zeminy na konstrukcí zdrceného kameniva. </w:t>
      </w:r>
    </w:p>
    <w:p w14:paraId="638333AF" w14:textId="77777777" w:rsidR="00807BF9" w:rsidRPr="0027405A" w:rsidRDefault="00807BF9" w:rsidP="00807BF9">
      <w:pPr>
        <w:jc w:val="both"/>
        <w:rPr>
          <w:rFonts w:ascii="Times New Roman" w:hAnsi="Times New Roman" w:cs="Times New Roman"/>
        </w:rPr>
      </w:pPr>
    </w:p>
    <w:p w14:paraId="3B62A49B"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B.5. ŘEŠENÍ VEGETACE A SOUVISEJÍCÍCH TERÉNNÍCH ÚPRAV </w:t>
      </w:r>
    </w:p>
    <w:p w14:paraId="1EBE4D3C" w14:textId="55713EE2"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terénní úpravy</w:t>
      </w:r>
    </w:p>
    <w:p w14:paraId="05A5AB40" w14:textId="5BFAA41F" w:rsidR="00807BF9" w:rsidRPr="0027405A" w:rsidRDefault="00807BF9" w:rsidP="00807BF9">
      <w:pPr>
        <w:jc w:val="both"/>
        <w:rPr>
          <w:rFonts w:ascii="Times New Roman" w:hAnsi="Times New Roman" w:cs="Times New Roman"/>
        </w:rPr>
      </w:pPr>
      <w:r w:rsidRPr="0027405A">
        <w:rPr>
          <w:rFonts w:ascii="Times New Roman" w:hAnsi="Times New Roman" w:cs="Times New Roman"/>
        </w:rPr>
        <w:t>V</w:t>
      </w:r>
      <w:r w:rsidR="001C79EF" w:rsidRPr="0027405A">
        <w:rPr>
          <w:rFonts w:ascii="Times New Roman" w:hAnsi="Times New Roman" w:cs="Times New Roman"/>
        </w:rPr>
        <w:t xml:space="preserve"> </w:t>
      </w:r>
      <w:r w:rsidRPr="0027405A">
        <w:rPr>
          <w:rFonts w:ascii="Times New Roman" w:hAnsi="Times New Roman" w:cs="Times New Roman"/>
        </w:rPr>
        <w:t>trase nových nebo upravovaných cest nebudou káceny vzrostlé stromy a není ani reálné provádět výkop pro „kufr“ vzhledem ke kořenovým systémům, ležícím těsně pod stávajícím povrchem nebo na tento povrch vystupujícím. Skladební vrstvy tak budou prováděny na stávající</w:t>
      </w:r>
      <w:r w:rsidR="001C79EF" w:rsidRPr="0027405A">
        <w:rPr>
          <w:rFonts w:ascii="Times New Roman" w:hAnsi="Times New Roman" w:cs="Times New Roman"/>
        </w:rPr>
        <w:t xml:space="preserve"> </w:t>
      </w:r>
      <w:r w:rsidRPr="0027405A">
        <w:rPr>
          <w:rFonts w:ascii="Times New Roman" w:hAnsi="Times New Roman" w:cs="Times New Roman"/>
        </w:rPr>
        <w:t xml:space="preserve">pláň. </w:t>
      </w:r>
    </w:p>
    <w:p w14:paraId="3FA76F6C"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Výkopy pro nové cesty budou prováděny pouze mimo les.</w:t>
      </w:r>
    </w:p>
    <w:p w14:paraId="156A4C6B"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použité vegetační prvky</w:t>
      </w:r>
    </w:p>
    <w:p w14:paraId="36016BA5" w14:textId="276CA665" w:rsidR="00807BF9" w:rsidRPr="0027405A" w:rsidRDefault="00807BF9" w:rsidP="00807BF9">
      <w:pPr>
        <w:jc w:val="both"/>
        <w:rPr>
          <w:rFonts w:ascii="Times New Roman" w:hAnsi="Times New Roman" w:cs="Times New Roman"/>
        </w:rPr>
      </w:pPr>
      <w:r w:rsidRPr="0027405A">
        <w:rPr>
          <w:rFonts w:ascii="Times New Roman" w:hAnsi="Times New Roman" w:cs="Times New Roman"/>
        </w:rPr>
        <w:t>Příprava území bude spočívat ve vyčistění trasy od náletové zeleně, odstranění svrchní vrstvy lesní „hrabanky“, případně sejmutí humusu v</w:t>
      </w:r>
      <w:r w:rsidR="001C79EF" w:rsidRPr="0027405A">
        <w:rPr>
          <w:rFonts w:ascii="Times New Roman" w:hAnsi="Times New Roman" w:cs="Times New Roman"/>
        </w:rPr>
        <w:t xml:space="preserve"> </w:t>
      </w:r>
      <w:r w:rsidRPr="0027405A">
        <w:rPr>
          <w:rFonts w:ascii="Times New Roman" w:hAnsi="Times New Roman" w:cs="Times New Roman"/>
        </w:rPr>
        <w:t>prostorách mimo les. Také bude proveden ořez větví zasahujících do průchozích průřezů trasy. Tyto práce, vč. případného kácení bude prováděno správcem lesa v</w:t>
      </w:r>
      <w:r w:rsidR="001C79EF" w:rsidRPr="0027405A">
        <w:rPr>
          <w:rFonts w:ascii="Times New Roman" w:hAnsi="Times New Roman" w:cs="Times New Roman"/>
        </w:rPr>
        <w:t xml:space="preserve"> </w:t>
      </w:r>
      <w:r w:rsidRPr="0027405A">
        <w:rPr>
          <w:rFonts w:ascii="Times New Roman" w:hAnsi="Times New Roman" w:cs="Times New Roman"/>
        </w:rPr>
        <w:t>rámci jeho omlazování.</w:t>
      </w:r>
    </w:p>
    <w:p w14:paraId="17543ED2" w14:textId="2B44854F"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biotechnická opatření</w:t>
      </w:r>
    </w:p>
    <w:p w14:paraId="15FAB909" w14:textId="7EBB020F"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Stávající trasy stezek budou lokálně </w:t>
      </w:r>
      <w:proofErr w:type="gramStart"/>
      <w:r w:rsidRPr="0027405A">
        <w:rPr>
          <w:rFonts w:ascii="Times New Roman" w:hAnsi="Times New Roman" w:cs="Times New Roman"/>
        </w:rPr>
        <w:t>upraveny</w:t>
      </w:r>
      <w:proofErr w:type="gramEnd"/>
      <w:r w:rsidRPr="0027405A">
        <w:rPr>
          <w:rFonts w:ascii="Times New Roman" w:hAnsi="Times New Roman" w:cs="Times New Roman"/>
        </w:rPr>
        <w:t xml:space="preserve"> a to jak směrově tak výškově a trasy budou přizpůsobeny místním podmínkám tak, aby byly stavební úpravy minimalizovány a byly prováděny ohleduplně k přírodním podmínkám (kácení, zemní práce …). Šířkové uspořádání může</w:t>
      </w:r>
      <w:r w:rsidR="001C79EF" w:rsidRPr="0027405A">
        <w:rPr>
          <w:rFonts w:ascii="Times New Roman" w:hAnsi="Times New Roman" w:cs="Times New Roman"/>
        </w:rPr>
        <w:t xml:space="preserve"> </w:t>
      </w:r>
      <w:r w:rsidRPr="0027405A">
        <w:rPr>
          <w:rFonts w:ascii="Times New Roman" w:hAnsi="Times New Roman" w:cs="Times New Roman"/>
        </w:rPr>
        <w:t xml:space="preserve">být proměnné dle konfigurace okolního terénu. </w:t>
      </w:r>
    </w:p>
    <w:p w14:paraId="4E995154" w14:textId="578B63D6" w:rsidR="00807BF9" w:rsidRPr="0027405A" w:rsidRDefault="00807BF9" w:rsidP="00807BF9">
      <w:pPr>
        <w:jc w:val="both"/>
        <w:rPr>
          <w:rFonts w:ascii="Times New Roman" w:hAnsi="Times New Roman" w:cs="Times New Roman"/>
        </w:rPr>
      </w:pPr>
      <w:r w:rsidRPr="0027405A">
        <w:rPr>
          <w:rFonts w:ascii="Times New Roman" w:hAnsi="Times New Roman" w:cs="Times New Roman"/>
        </w:rPr>
        <w:t>Tzn., že trasy stávajících pěších cest nebo šířky nové cesty mohou být v</w:t>
      </w:r>
      <w:r w:rsidR="001C79EF" w:rsidRPr="0027405A">
        <w:rPr>
          <w:rFonts w:ascii="Times New Roman" w:hAnsi="Times New Roman" w:cs="Times New Roman"/>
        </w:rPr>
        <w:t xml:space="preserve"> </w:t>
      </w:r>
      <w:r w:rsidRPr="0027405A">
        <w:rPr>
          <w:rFonts w:ascii="Times New Roman" w:hAnsi="Times New Roman" w:cs="Times New Roman"/>
        </w:rPr>
        <w:t>případě výskytu problémů (např. kolize trasy se stávajícím</w:t>
      </w:r>
      <w:r w:rsidR="001C79EF" w:rsidRPr="0027405A">
        <w:rPr>
          <w:rFonts w:ascii="Times New Roman" w:hAnsi="Times New Roman" w:cs="Times New Roman"/>
        </w:rPr>
        <w:t xml:space="preserve"> </w:t>
      </w:r>
      <w:r w:rsidRPr="0027405A">
        <w:rPr>
          <w:rFonts w:ascii="Times New Roman" w:hAnsi="Times New Roman" w:cs="Times New Roman"/>
        </w:rPr>
        <w:t>vzrostlým stromem) v</w:t>
      </w:r>
      <w:r w:rsidR="001C79EF" w:rsidRPr="0027405A">
        <w:rPr>
          <w:rFonts w:ascii="Times New Roman" w:hAnsi="Times New Roman" w:cs="Times New Roman"/>
        </w:rPr>
        <w:t xml:space="preserve"> </w:t>
      </w:r>
      <w:r w:rsidRPr="0027405A">
        <w:rPr>
          <w:rFonts w:ascii="Times New Roman" w:hAnsi="Times New Roman" w:cs="Times New Roman"/>
        </w:rPr>
        <w:t>detailu upraveny na základě rozhodnutí investora nebo</w:t>
      </w:r>
      <w:r w:rsidR="001C79EF" w:rsidRPr="0027405A">
        <w:rPr>
          <w:rFonts w:ascii="Times New Roman" w:hAnsi="Times New Roman" w:cs="Times New Roman"/>
        </w:rPr>
        <w:t xml:space="preserve"> </w:t>
      </w:r>
      <w:r w:rsidRPr="0027405A">
        <w:rPr>
          <w:rFonts w:ascii="Times New Roman" w:hAnsi="Times New Roman" w:cs="Times New Roman"/>
        </w:rPr>
        <w:t>odborného dodavatele.</w:t>
      </w:r>
    </w:p>
    <w:p w14:paraId="136A381A" w14:textId="263A672D" w:rsidR="00807BF9" w:rsidRPr="0027405A" w:rsidRDefault="00807BF9" w:rsidP="001C79EF">
      <w:pPr>
        <w:jc w:val="both"/>
        <w:rPr>
          <w:rFonts w:ascii="Times New Roman" w:hAnsi="Times New Roman" w:cs="Times New Roman"/>
        </w:rPr>
      </w:pPr>
      <w:r w:rsidRPr="0027405A">
        <w:rPr>
          <w:rFonts w:ascii="Times New Roman" w:hAnsi="Times New Roman" w:cs="Times New Roman"/>
        </w:rPr>
        <w:t>Při provádění prací bude dodržována ČSN DIN 18915 Práce s</w:t>
      </w:r>
      <w:r w:rsidR="001C79EF" w:rsidRPr="0027405A">
        <w:rPr>
          <w:rFonts w:ascii="Times New Roman" w:hAnsi="Times New Roman" w:cs="Times New Roman"/>
        </w:rPr>
        <w:t xml:space="preserve"> </w:t>
      </w:r>
      <w:r w:rsidRPr="0027405A">
        <w:rPr>
          <w:rFonts w:ascii="Times New Roman" w:hAnsi="Times New Roman" w:cs="Times New Roman"/>
        </w:rPr>
        <w:t xml:space="preserve">půdou, ČS DIN 18916 Výsadby rostlin, ČSN DIN 18 917 Zakládání trávníků, ČSN DIN 18918 Technicko-biologická zabezpečovací opatření, ČSN DIN 18919 Rozvojová a udržovací péče o rostliny a ČSN DIN 18920 Ochrana stromů, porostů a ploch pro vegetaci při stavebních činnostech. </w:t>
      </w:r>
    </w:p>
    <w:p w14:paraId="6CF6E694" w14:textId="77777777" w:rsidR="00807BF9" w:rsidRPr="0027405A" w:rsidRDefault="00807BF9" w:rsidP="00807BF9">
      <w:pPr>
        <w:jc w:val="both"/>
        <w:rPr>
          <w:rFonts w:ascii="Times New Roman" w:hAnsi="Times New Roman" w:cs="Times New Roman"/>
        </w:rPr>
      </w:pPr>
    </w:p>
    <w:p w14:paraId="56F8B14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B.6. POPIS VLIVŮ STAVBY NA ŽIVOTNÍ PROSTŘEDÍ A JEHO OCHRANA </w:t>
      </w:r>
    </w:p>
    <w:p w14:paraId="3E99143A" w14:textId="2994E119"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a) vliv stavby na životní </w:t>
      </w:r>
      <w:proofErr w:type="gramStart"/>
      <w:r w:rsidRPr="0027405A">
        <w:rPr>
          <w:rFonts w:ascii="Times New Roman" w:hAnsi="Times New Roman" w:cs="Times New Roman"/>
          <w:b/>
          <w:bCs/>
        </w:rPr>
        <w:t>prostředí -ovzduší</w:t>
      </w:r>
      <w:proofErr w:type="gramEnd"/>
      <w:r w:rsidRPr="0027405A">
        <w:rPr>
          <w:rFonts w:ascii="Times New Roman" w:hAnsi="Times New Roman" w:cs="Times New Roman"/>
          <w:b/>
          <w:bCs/>
        </w:rPr>
        <w:t>, hluk, odpady a půda</w:t>
      </w:r>
    </w:p>
    <w:p w14:paraId="11A9DA74"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Ovzduší</w:t>
      </w:r>
      <w:r w:rsidRPr="0027405A">
        <w:rPr>
          <w:rFonts w:ascii="Times New Roman" w:hAnsi="Times New Roman" w:cs="Times New Roman"/>
        </w:rPr>
        <w:t>-stavba nebude mít negativní vliv na ovzduší.</w:t>
      </w:r>
    </w:p>
    <w:p w14:paraId="3C2E3E67"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Hluk-</w:t>
      </w:r>
      <w:r w:rsidRPr="0027405A">
        <w:rPr>
          <w:rFonts w:ascii="Times New Roman" w:hAnsi="Times New Roman" w:cs="Times New Roman"/>
        </w:rPr>
        <w:t>realizací a užíváním navržených stavebních objektů se nezvýší hlukové zatížení řešeného areálu lesoparku ani jeho okolí. Při stavbě cestní sítě je zejména třeba sledovat, aby především hluk ze stavební činnosti a exhalace nepřestoupily povolené limity dané příslušnými předpisy.</w:t>
      </w:r>
    </w:p>
    <w:p w14:paraId="551CB9FA" w14:textId="50D8494F"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Odpady a půda-</w:t>
      </w:r>
      <w:r w:rsidRPr="0027405A">
        <w:rPr>
          <w:rFonts w:ascii="Times New Roman" w:hAnsi="Times New Roman" w:cs="Times New Roman"/>
        </w:rPr>
        <w:t>realizací a užíváním navržených stavebních objektů se nezvýší objem odpadů v</w:t>
      </w:r>
      <w:r w:rsidR="001C79EF" w:rsidRPr="0027405A">
        <w:rPr>
          <w:rFonts w:ascii="Times New Roman" w:hAnsi="Times New Roman" w:cs="Times New Roman"/>
        </w:rPr>
        <w:t xml:space="preserve"> </w:t>
      </w:r>
      <w:r w:rsidRPr="0027405A">
        <w:rPr>
          <w:rFonts w:ascii="Times New Roman" w:hAnsi="Times New Roman" w:cs="Times New Roman"/>
        </w:rPr>
        <w:t>areálu lesoparku. Navržené stavební objekty nebudou mít negativní vliv na půdu. Všechny použité konstrukce a materiály musí být zdravotně nezávadné a stále a nesmí do ovzduší ani půdy uvolňovat žádné škodlivé látky. Půda v</w:t>
      </w:r>
      <w:r w:rsidR="001C79EF" w:rsidRPr="0027405A">
        <w:rPr>
          <w:rFonts w:ascii="Times New Roman" w:hAnsi="Times New Roman" w:cs="Times New Roman"/>
        </w:rPr>
        <w:t xml:space="preserve"> </w:t>
      </w:r>
      <w:r w:rsidRPr="0027405A">
        <w:rPr>
          <w:rFonts w:ascii="Times New Roman" w:hAnsi="Times New Roman" w:cs="Times New Roman"/>
        </w:rPr>
        <w:t>okolí stavebních objektů, která bude dotčena výstavnou, bude po dokončení prací uvedena do původního stavu.</w:t>
      </w:r>
    </w:p>
    <w:p w14:paraId="4A178D60"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Před výjezdem na silnici musí být stavební stroje očištěny, aby nezpůsobily znečištění povrchu komunikace, případně toto znečištění dodavatel stavby neprodleně odstraní.</w:t>
      </w:r>
    </w:p>
    <w:p w14:paraId="049788C0"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Dodavatel stavby zajistí, aby ze stavebních strojů neunikaly pohonné hmoty ani provozní kapaliny, které by měly za důsledek znečištění zátopy rybníka a následné znečištění vodního toku </w:t>
      </w:r>
      <w:proofErr w:type="spellStart"/>
      <w:r w:rsidRPr="0027405A">
        <w:rPr>
          <w:rFonts w:ascii="Times New Roman" w:hAnsi="Times New Roman" w:cs="Times New Roman"/>
        </w:rPr>
        <w:t>Tihava</w:t>
      </w:r>
      <w:proofErr w:type="spellEnd"/>
      <w:r w:rsidRPr="0027405A">
        <w:rPr>
          <w:rFonts w:ascii="Times New Roman" w:hAnsi="Times New Roman" w:cs="Times New Roman"/>
        </w:rPr>
        <w:t>. Pro případ úniku těchto látek při provádění prací bude na staveništi umístěn sorpční materiál pro případ havárie.</w:t>
      </w:r>
    </w:p>
    <w:p w14:paraId="12F20986" w14:textId="77777777" w:rsidR="00F63543" w:rsidRPr="0027405A" w:rsidRDefault="00F63543" w:rsidP="00807BF9">
      <w:pPr>
        <w:jc w:val="both"/>
        <w:rPr>
          <w:rFonts w:ascii="Times New Roman" w:hAnsi="Times New Roman" w:cs="Times New Roman"/>
        </w:rPr>
      </w:pPr>
    </w:p>
    <w:p w14:paraId="4465DE4E"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vliv stavby na přírodu a krajinu</w:t>
      </w:r>
    </w:p>
    <w:p w14:paraId="76B5C247" w14:textId="6A6423EE" w:rsidR="001C79EF" w:rsidRPr="0027405A" w:rsidRDefault="00807BF9" w:rsidP="00807BF9">
      <w:pPr>
        <w:jc w:val="both"/>
        <w:rPr>
          <w:rFonts w:ascii="Times New Roman" w:hAnsi="Times New Roman" w:cs="Times New Roman"/>
        </w:rPr>
      </w:pPr>
      <w:r w:rsidRPr="0027405A">
        <w:rPr>
          <w:rFonts w:ascii="Times New Roman" w:hAnsi="Times New Roman" w:cs="Times New Roman"/>
        </w:rPr>
        <w:t>Ochrana dřevin je řešena v</w:t>
      </w:r>
      <w:r w:rsidR="001C79EF" w:rsidRPr="0027405A">
        <w:rPr>
          <w:rFonts w:ascii="Times New Roman" w:hAnsi="Times New Roman" w:cs="Times New Roman"/>
        </w:rPr>
        <w:t xml:space="preserve"> </w:t>
      </w:r>
      <w:r w:rsidRPr="0027405A">
        <w:rPr>
          <w:rFonts w:ascii="Times New Roman" w:hAnsi="Times New Roman" w:cs="Times New Roman"/>
        </w:rPr>
        <w:t>kapitole B. 5 této</w:t>
      </w:r>
      <w:r w:rsidR="001C79EF" w:rsidRPr="0027405A">
        <w:rPr>
          <w:rFonts w:ascii="Times New Roman" w:hAnsi="Times New Roman" w:cs="Times New Roman"/>
        </w:rPr>
        <w:t xml:space="preserve"> </w:t>
      </w:r>
      <w:r w:rsidRPr="0027405A">
        <w:rPr>
          <w:rFonts w:ascii="Times New Roman" w:hAnsi="Times New Roman" w:cs="Times New Roman"/>
        </w:rPr>
        <w:t>zprávy, v</w:t>
      </w:r>
      <w:r w:rsidR="001C79EF" w:rsidRPr="0027405A">
        <w:rPr>
          <w:rFonts w:ascii="Times New Roman" w:hAnsi="Times New Roman" w:cs="Times New Roman"/>
        </w:rPr>
        <w:t xml:space="preserve"> </w:t>
      </w:r>
      <w:r w:rsidRPr="0027405A">
        <w:rPr>
          <w:rFonts w:ascii="Times New Roman" w:hAnsi="Times New Roman" w:cs="Times New Roman"/>
        </w:rPr>
        <w:t>prostoru stavebních prací se nenacházejí památné stromy, ochrana rostlin a živočichů apod.), zachování ekologických funkcí a vazeb v</w:t>
      </w:r>
      <w:r w:rsidR="001C79EF" w:rsidRPr="0027405A">
        <w:rPr>
          <w:rFonts w:ascii="Times New Roman" w:hAnsi="Times New Roman" w:cs="Times New Roman"/>
        </w:rPr>
        <w:t xml:space="preserve"> </w:t>
      </w:r>
      <w:r w:rsidRPr="0027405A">
        <w:rPr>
          <w:rFonts w:ascii="Times New Roman" w:hAnsi="Times New Roman" w:cs="Times New Roman"/>
        </w:rPr>
        <w:t>krajině bude v</w:t>
      </w:r>
      <w:r w:rsidR="001C79EF" w:rsidRPr="0027405A">
        <w:rPr>
          <w:rFonts w:ascii="Times New Roman" w:hAnsi="Times New Roman" w:cs="Times New Roman"/>
        </w:rPr>
        <w:t xml:space="preserve"> </w:t>
      </w:r>
      <w:r w:rsidRPr="0027405A">
        <w:rPr>
          <w:rFonts w:ascii="Times New Roman" w:hAnsi="Times New Roman" w:cs="Times New Roman"/>
        </w:rPr>
        <w:t>případě revitalizace</w:t>
      </w:r>
      <w:r w:rsidR="001C79EF" w:rsidRPr="0027405A">
        <w:rPr>
          <w:rFonts w:ascii="Times New Roman" w:hAnsi="Times New Roman" w:cs="Times New Roman"/>
        </w:rPr>
        <w:t xml:space="preserve"> </w:t>
      </w:r>
      <w:r w:rsidRPr="0027405A">
        <w:rPr>
          <w:rFonts w:ascii="Times New Roman" w:hAnsi="Times New Roman" w:cs="Times New Roman"/>
        </w:rPr>
        <w:t>stávajícího</w:t>
      </w:r>
      <w:r w:rsidR="001C79EF" w:rsidRPr="0027405A">
        <w:rPr>
          <w:rFonts w:ascii="Times New Roman" w:hAnsi="Times New Roman" w:cs="Times New Roman"/>
        </w:rPr>
        <w:t xml:space="preserve"> </w:t>
      </w:r>
      <w:r w:rsidRPr="0027405A">
        <w:rPr>
          <w:rFonts w:ascii="Times New Roman" w:hAnsi="Times New Roman" w:cs="Times New Roman"/>
        </w:rPr>
        <w:t>lesoparku zachována dle současného stavu.</w:t>
      </w:r>
    </w:p>
    <w:p w14:paraId="48EBDE59" w14:textId="089FD4DC"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vliv stavby na soustavu chráněných území Natura 2000</w:t>
      </w:r>
    </w:p>
    <w:p w14:paraId="5E693529"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Stavba nabude mít negativní vliv na soustavu chráněných území Natura 2000.</w:t>
      </w:r>
    </w:p>
    <w:p w14:paraId="45059E36" w14:textId="77777777" w:rsidR="00F63543" w:rsidRPr="0027405A" w:rsidRDefault="00F63543" w:rsidP="00807BF9">
      <w:pPr>
        <w:jc w:val="both"/>
        <w:rPr>
          <w:rFonts w:ascii="Times New Roman" w:hAnsi="Times New Roman" w:cs="Times New Roman"/>
          <w:b/>
          <w:bCs/>
        </w:rPr>
      </w:pPr>
    </w:p>
    <w:p w14:paraId="052957CA" w14:textId="2F32A58B"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d) návrh zohlednění podmínek ze závěru zjišťovacího řízení nebo stanoviska EIA</w:t>
      </w:r>
    </w:p>
    <w:p w14:paraId="455BEB05" w14:textId="30F80B6F" w:rsidR="00807BF9" w:rsidRPr="0027405A" w:rsidRDefault="00807BF9" w:rsidP="00807BF9">
      <w:pPr>
        <w:jc w:val="both"/>
        <w:rPr>
          <w:rFonts w:ascii="Times New Roman" w:hAnsi="Times New Roman" w:cs="Times New Roman"/>
        </w:rPr>
      </w:pPr>
      <w:r w:rsidRPr="0027405A">
        <w:rPr>
          <w:rFonts w:ascii="Times New Roman" w:hAnsi="Times New Roman" w:cs="Times New Roman"/>
        </w:rPr>
        <w:t>Stavba nepodléhá zjišťovacímu řízení ani</w:t>
      </w:r>
      <w:r w:rsidR="001C79EF" w:rsidRPr="0027405A">
        <w:rPr>
          <w:rFonts w:ascii="Times New Roman" w:hAnsi="Times New Roman" w:cs="Times New Roman"/>
        </w:rPr>
        <w:t xml:space="preserve"> </w:t>
      </w:r>
      <w:r w:rsidRPr="0027405A">
        <w:rPr>
          <w:rFonts w:ascii="Times New Roman" w:hAnsi="Times New Roman" w:cs="Times New Roman"/>
        </w:rPr>
        <w:t xml:space="preserve">řízení EIA. </w:t>
      </w:r>
    </w:p>
    <w:p w14:paraId="19A54026" w14:textId="7FC0DEDD"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e) navrhovaná ochranná a bezpečnostní pásma, rozsah omezení a podmínky ochrany podle jiných právních předpisů</w:t>
      </w:r>
    </w:p>
    <w:p w14:paraId="739A9ED5" w14:textId="18F4BB44"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Vzhledem </w:t>
      </w:r>
      <w:proofErr w:type="gramStart"/>
      <w:r w:rsidRPr="0027405A">
        <w:rPr>
          <w:rFonts w:ascii="Times New Roman" w:hAnsi="Times New Roman" w:cs="Times New Roman"/>
        </w:rPr>
        <w:t>k</w:t>
      </w:r>
      <w:r w:rsidR="001C79EF" w:rsidRPr="0027405A">
        <w:rPr>
          <w:rFonts w:ascii="Times New Roman" w:hAnsi="Times New Roman" w:cs="Times New Roman"/>
        </w:rPr>
        <w:t xml:space="preserve">  </w:t>
      </w:r>
      <w:r w:rsidRPr="0027405A">
        <w:rPr>
          <w:rFonts w:ascii="Times New Roman" w:hAnsi="Times New Roman" w:cs="Times New Roman"/>
        </w:rPr>
        <w:t>charakteru</w:t>
      </w:r>
      <w:proofErr w:type="gramEnd"/>
      <w:r w:rsidRPr="0027405A">
        <w:rPr>
          <w:rFonts w:ascii="Times New Roman" w:hAnsi="Times New Roman" w:cs="Times New Roman"/>
        </w:rPr>
        <w:t xml:space="preserve"> stavby se neřeší.</w:t>
      </w:r>
    </w:p>
    <w:p w14:paraId="6F5F9BED" w14:textId="77777777" w:rsidR="004C4AA8" w:rsidRPr="0027405A" w:rsidRDefault="004C4AA8" w:rsidP="00807BF9">
      <w:pPr>
        <w:jc w:val="both"/>
        <w:rPr>
          <w:rFonts w:ascii="Times New Roman" w:hAnsi="Times New Roman" w:cs="Times New Roman"/>
          <w:b/>
          <w:bCs/>
        </w:rPr>
      </w:pPr>
    </w:p>
    <w:p w14:paraId="0DCC57F4" w14:textId="51DEE763"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B.7. OCHRANA OBYVATELSTVA </w:t>
      </w:r>
    </w:p>
    <w:p w14:paraId="7356E7CE" w14:textId="2532C936" w:rsidR="00807BF9" w:rsidRPr="0027405A" w:rsidRDefault="00807BF9" w:rsidP="00807BF9">
      <w:pPr>
        <w:jc w:val="both"/>
        <w:rPr>
          <w:rFonts w:ascii="Times New Roman" w:hAnsi="Times New Roman" w:cs="Times New Roman"/>
        </w:rPr>
      </w:pPr>
      <w:r w:rsidRPr="0027405A">
        <w:rPr>
          <w:rFonts w:ascii="Times New Roman" w:hAnsi="Times New Roman" w:cs="Times New Roman"/>
        </w:rPr>
        <w:t>Vzhledem k</w:t>
      </w:r>
      <w:r w:rsidR="001C79EF" w:rsidRPr="0027405A">
        <w:rPr>
          <w:rFonts w:ascii="Times New Roman" w:hAnsi="Times New Roman" w:cs="Times New Roman"/>
        </w:rPr>
        <w:t xml:space="preserve"> </w:t>
      </w:r>
      <w:r w:rsidRPr="0027405A">
        <w:rPr>
          <w:rFonts w:ascii="Times New Roman" w:hAnsi="Times New Roman" w:cs="Times New Roman"/>
        </w:rPr>
        <w:t>charakteru stavby se neřeší.</w:t>
      </w:r>
    </w:p>
    <w:p w14:paraId="211586BE" w14:textId="77777777" w:rsidR="004C4AA8" w:rsidRPr="0027405A" w:rsidRDefault="004C4AA8" w:rsidP="00807BF9">
      <w:pPr>
        <w:jc w:val="both"/>
        <w:rPr>
          <w:rFonts w:ascii="Times New Roman" w:hAnsi="Times New Roman" w:cs="Times New Roman"/>
          <w:b/>
          <w:bCs/>
        </w:rPr>
      </w:pPr>
    </w:p>
    <w:p w14:paraId="6807C491" w14:textId="64BF7C6E"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 xml:space="preserve">B.8. ZÁSADY ORGANIZACE VÝSTAVBY </w:t>
      </w:r>
    </w:p>
    <w:p w14:paraId="41831E73" w14:textId="285DD916"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a) potřeby a spotřeby rozhodujících médií a hmot, jejich zajištění</w:t>
      </w:r>
    </w:p>
    <w:p w14:paraId="5E33F2C6"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Zajištění dodávky hmot bude pomocí místních dodavatelů nebo pomocí smluvních subdodavatelů zpracovatelské firmy. </w:t>
      </w:r>
    </w:p>
    <w:p w14:paraId="29D5F2D5" w14:textId="335DEADF"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b) odvodnění staveniště</w:t>
      </w:r>
    </w:p>
    <w:p w14:paraId="0FD19DC3" w14:textId="35084A99" w:rsidR="00807BF9" w:rsidRPr="0027405A" w:rsidRDefault="00807BF9" w:rsidP="00807BF9">
      <w:pPr>
        <w:jc w:val="both"/>
        <w:rPr>
          <w:rFonts w:ascii="Times New Roman" w:hAnsi="Times New Roman" w:cs="Times New Roman"/>
        </w:rPr>
      </w:pPr>
      <w:r w:rsidRPr="0027405A">
        <w:rPr>
          <w:rFonts w:ascii="Times New Roman" w:hAnsi="Times New Roman" w:cs="Times New Roman"/>
        </w:rPr>
        <w:t>Odvedení povrchových dešťových vod je zajištěno příčnými</w:t>
      </w:r>
      <w:r w:rsidR="001C79EF" w:rsidRPr="0027405A">
        <w:rPr>
          <w:rFonts w:ascii="Times New Roman" w:hAnsi="Times New Roman" w:cs="Times New Roman"/>
        </w:rPr>
        <w:t xml:space="preserve"> </w:t>
      </w:r>
      <w:r w:rsidRPr="0027405A">
        <w:rPr>
          <w:rFonts w:ascii="Times New Roman" w:hAnsi="Times New Roman" w:cs="Times New Roman"/>
        </w:rPr>
        <w:t>sklony do přilehlého terénu.</w:t>
      </w:r>
    </w:p>
    <w:p w14:paraId="04851752"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c) napojení staveniště na stávající dopravní a technickou infrastrukturu</w:t>
      </w:r>
    </w:p>
    <w:p w14:paraId="229FDE7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 xml:space="preserve">Napojení staveniště využívá stávající dopravní a technickou infrastrukturu viz. kap. B.4.a) Dopravní řešení této zprávy. </w:t>
      </w:r>
    </w:p>
    <w:p w14:paraId="37DFCC3A" w14:textId="0DF6256C"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d) vliv provádění stavby na okolní stavby a pozemky</w:t>
      </w:r>
    </w:p>
    <w:p w14:paraId="71E31E07" w14:textId="055C00BA" w:rsidR="00807BF9" w:rsidRPr="0027405A" w:rsidRDefault="00807BF9" w:rsidP="0082418A">
      <w:pPr>
        <w:jc w:val="both"/>
        <w:rPr>
          <w:rFonts w:ascii="Times New Roman" w:hAnsi="Times New Roman" w:cs="Times New Roman"/>
        </w:rPr>
      </w:pPr>
      <w:r w:rsidRPr="0027405A">
        <w:rPr>
          <w:rFonts w:ascii="Times New Roman" w:hAnsi="Times New Roman" w:cs="Times New Roman"/>
        </w:rPr>
        <w:t xml:space="preserve">Vliv stavby na životní prostředí se projeví vzhledem ke svému okolí zejména zvýšenou prašností, hlučností při použití drobné mechanizace a provozem vozidel. Vjezd vozidel do areálu lesoparku je běžně nepřípustný. </w:t>
      </w:r>
    </w:p>
    <w:p w14:paraId="3CC8BD0E" w14:textId="1EC361E4" w:rsidR="0082418A" w:rsidRPr="0027405A" w:rsidRDefault="0082418A" w:rsidP="00807BF9">
      <w:pPr>
        <w:jc w:val="both"/>
        <w:rPr>
          <w:rFonts w:ascii="Times New Roman" w:hAnsi="Times New Roman" w:cs="Times New Roman"/>
        </w:rPr>
      </w:pPr>
      <w:r w:rsidRPr="0027405A">
        <w:rPr>
          <w:rFonts w:ascii="Times New Roman" w:hAnsi="Times New Roman" w:cs="Times New Roman"/>
        </w:rPr>
        <w:t>M</w:t>
      </w:r>
      <w:r w:rsidR="00807BF9" w:rsidRPr="0027405A">
        <w:rPr>
          <w:rFonts w:ascii="Times New Roman" w:hAnsi="Times New Roman" w:cs="Times New Roman"/>
        </w:rPr>
        <w:t>nožství, umístění, druhu a stavu používaných mechanizmů, druhu prací, organizaci práce a na snaze vedení stavby tyto vlivy omezit. Výkopové a jiné práce budou prováděny především ručně, případně za použití drobné mechanizace (pěch, malé rypadlo, malý zemní vrták).</w:t>
      </w:r>
      <w:r w:rsidRPr="0027405A">
        <w:rPr>
          <w:rFonts w:ascii="Times New Roman" w:hAnsi="Times New Roman" w:cs="Times New Roman"/>
        </w:rPr>
        <w:t xml:space="preserve"> </w:t>
      </w:r>
      <w:r w:rsidR="00807BF9" w:rsidRPr="0027405A">
        <w:rPr>
          <w:rFonts w:ascii="Times New Roman" w:hAnsi="Times New Roman" w:cs="Times New Roman"/>
        </w:rPr>
        <w:t>Z</w:t>
      </w:r>
      <w:r w:rsidRPr="0027405A">
        <w:rPr>
          <w:rFonts w:ascii="Times New Roman" w:hAnsi="Times New Roman" w:cs="Times New Roman"/>
        </w:rPr>
        <w:t xml:space="preserve"> </w:t>
      </w:r>
      <w:r w:rsidR="00807BF9" w:rsidRPr="0027405A">
        <w:rPr>
          <w:rFonts w:ascii="Times New Roman" w:hAnsi="Times New Roman" w:cs="Times New Roman"/>
        </w:rPr>
        <w:t xml:space="preserve">použitých strojů nesmí unikat ani odkapávat žádné škodlivé látky (především nafta, motorový </w:t>
      </w:r>
      <w:proofErr w:type="gramStart"/>
      <w:r w:rsidR="00807BF9" w:rsidRPr="0027405A">
        <w:rPr>
          <w:rFonts w:ascii="Times New Roman" w:hAnsi="Times New Roman" w:cs="Times New Roman"/>
        </w:rPr>
        <w:t>olej</w:t>
      </w:r>
      <w:r w:rsidRPr="0027405A">
        <w:rPr>
          <w:rFonts w:ascii="Times New Roman" w:hAnsi="Times New Roman" w:cs="Times New Roman"/>
        </w:rPr>
        <w:t xml:space="preserve">  </w:t>
      </w:r>
      <w:r w:rsidR="00807BF9" w:rsidRPr="0027405A">
        <w:rPr>
          <w:rFonts w:ascii="Times New Roman" w:hAnsi="Times New Roman" w:cs="Times New Roman"/>
        </w:rPr>
        <w:t>apod.</w:t>
      </w:r>
      <w:proofErr w:type="gramEnd"/>
      <w:r w:rsidR="00807BF9" w:rsidRPr="0027405A">
        <w:rPr>
          <w:rFonts w:ascii="Times New Roman" w:hAnsi="Times New Roman" w:cs="Times New Roman"/>
        </w:rPr>
        <w:t>). Rovněž bude nutno dbát na ochranu proti znečisťování komunikací a nadměrné prašnosti. Případné znečištění musí být neprodleně odstraněno a prašnost likvidována postřikem.</w:t>
      </w:r>
    </w:p>
    <w:p w14:paraId="7A3C6AF8" w14:textId="7C098B23"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e) ochrana okolí staveniště a požadavky na související asanace, demolice, kácení</w:t>
      </w:r>
    </w:p>
    <w:p w14:paraId="7AE0B369" w14:textId="035D14AD" w:rsidR="00807BF9" w:rsidRPr="0027405A" w:rsidRDefault="00807BF9" w:rsidP="00807BF9">
      <w:pPr>
        <w:jc w:val="both"/>
        <w:rPr>
          <w:rFonts w:ascii="Times New Roman" w:hAnsi="Times New Roman" w:cs="Times New Roman"/>
        </w:rPr>
      </w:pPr>
      <w:r w:rsidRPr="0027405A">
        <w:rPr>
          <w:rFonts w:ascii="Times New Roman" w:hAnsi="Times New Roman" w:cs="Times New Roman"/>
        </w:rPr>
        <w:t>Po celou dobu realizace musí být dodržována bezpečnost provozu na přilehlé komunikaci v</w:t>
      </w:r>
      <w:r w:rsidR="0082418A" w:rsidRPr="0027405A">
        <w:rPr>
          <w:rFonts w:ascii="Times New Roman" w:hAnsi="Times New Roman" w:cs="Times New Roman"/>
        </w:rPr>
        <w:t xml:space="preserve"> </w:t>
      </w:r>
      <w:r w:rsidRPr="0027405A">
        <w:rPr>
          <w:rFonts w:ascii="Times New Roman" w:hAnsi="Times New Roman" w:cs="Times New Roman"/>
        </w:rPr>
        <w:t>souladu se zněním zákona č. 361/2000 Sb. o provozu na pozemních komunikacích v</w:t>
      </w:r>
      <w:r w:rsidR="0082418A" w:rsidRPr="0027405A">
        <w:rPr>
          <w:rFonts w:ascii="Times New Roman" w:hAnsi="Times New Roman" w:cs="Times New Roman"/>
        </w:rPr>
        <w:t xml:space="preserve"> </w:t>
      </w:r>
      <w:r w:rsidRPr="0027405A">
        <w:rPr>
          <w:rFonts w:ascii="Times New Roman" w:hAnsi="Times New Roman" w:cs="Times New Roman"/>
        </w:rPr>
        <w:t xml:space="preserve">platném znění a </w:t>
      </w:r>
      <w:proofErr w:type="spellStart"/>
      <w:r w:rsidRPr="0027405A">
        <w:rPr>
          <w:rFonts w:ascii="Times New Roman" w:hAnsi="Times New Roman" w:cs="Times New Roman"/>
        </w:rPr>
        <w:t>vyhl</w:t>
      </w:r>
      <w:proofErr w:type="spellEnd"/>
      <w:r w:rsidRPr="0027405A">
        <w:rPr>
          <w:rFonts w:ascii="Times New Roman" w:hAnsi="Times New Roman" w:cs="Times New Roman"/>
        </w:rPr>
        <w:t>. č. 30/2001 Sb. kterou se provádějí pravidla provozu na pozemních komunikacích a úprava a řízení provozu na pozemních komunikacích.</w:t>
      </w:r>
      <w:r w:rsidR="0082418A" w:rsidRPr="0027405A">
        <w:rPr>
          <w:rFonts w:ascii="Times New Roman" w:hAnsi="Times New Roman" w:cs="Times New Roman"/>
        </w:rPr>
        <w:t xml:space="preserve"> </w:t>
      </w:r>
      <w:r w:rsidRPr="0027405A">
        <w:rPr>
          <w:rFonts w:ascii="Times New Roman" w:hAnsi="Times New Roman" w:cs="Times New Roman"/>
        </w:rPr>
        <w:t>Obvod staveniště, příjezdové a odjezdové cesty, okolí míst s prováděním činností při přesunech zeminy, výkopy a místa hrozící sesuvem, je nutné viditelně a trvale po dobu stavby označit upozorněním</w:t>
      </w:r>
      <w:r w:rsidR="0082418A" w:rsidRPr="0027405A">
        <w:rPr>
          <w:rFonts w:ascii="Times New Roman" w:hAnsi="Times New Roman" w:cs="Times New Roman"/>
        </w:rPr>
        <w:t xml:space="preserve"> </w:t>
      </w:r>
      <w:r w:rsidRPr="0027405A">
        <w:rPr>
          <w:rFonts w:ascii="Times New Roman" w:hAnsi="Times New Roman" w:cs="Times New Roman"/>
        </w:rPr>
        <w:t>proti vstupu nepovolaných osob. Výkopy</w:t>
      </w:r>
      <w:r w:rsidR="0082418A" w:rsidRPr="0027405A">
        <w:rPr>
          <w:rFonts w:ascii="Times New Roman" w:hAnsi="Times New Roman" w:cs="Times New Roman"/>
        </w:rPr>
        <w:t xml:space="preserve"> </w:t>
      </w:r>
      <w:r w:rsidRPr="0027405A">
        <w:rPr>
          <w:rFonts w:ascii="Times New Roman" w:hAnsi="Times New Roman" w:cs="Times New Roman"/>
        </w:rPr>
        <w:t>v zastavěných územích musí být oplocené do výšky 1,8 m, výkopy přilehlé k veřejným komunikacím musí být označené dopravní značkou a v noci červeným světlem.</w:t>
      </w:r>
      <w:r w:rsidR="0082418A" w:rsidRPr="0027405A">
        <w:rPr>
          <w:rFonts w:ascii="Times New Roman" w:hAnsi="Times New Roman" w:cs="Times New Roman"/>
        </w:rPr>
        <w:t xml:space="preserve"> </w:t>
      </w:r>
      <w:r w:rsidRPr="0027405A">
        <w:rPr>
          <w:rFonts w:ascii="Times New Roman" w:hAnsi="Times New Roman" w:cs="Times New Roman"/>
        </w:rPr>
        <w:t>Během realizace je nutno dodržovat ustanovení vyhlášky 362/2005 Sb. o bližších požadavcích na bezpečnost a ochranu zdraví při práci na pracovištích s nebezpečím pádu z výšky nebo do hloubky a vyhlášky ČÚBP a ČBÚ č.48/1982 Sb. kterou se stanoví základní požadavky k zajištění bezpečnosti práce a technických zařízení.</w:t>
      </w:r>
      <w:r w:rsidR="0082418A" w:rsidRPr="0027405A">
        <w:rPr>
          <w:rFonts w:ascii="Times New Roman" w:hAnsi="Times New Roman" w:cs="Times New Roman"/>
        </w:rPr>
        <w:t xml:space="preserve"> </w:t>
      </w:r>
      <w:r w:rsidRPr="0027405A">
        <w:rPr>
          <w:rFonts w:ascii="Times New Roman" w:hAnsi="Times New Roman" w:cs="Times New Roman"/>
        </w:rPr>
        <w:t>Pracovníci budou před započetím práce řádně proškoleni. Při zřízení zařízení staveniště a provozu staveniště budou uplatňovány a dodržovány veškeré předmětné bezpečnostní předpisy a pravidla ochrany zdraví třetích osob.</w:t>
      </w:r>
      <w:r w:rsidR="0082418A" w:rsidRPr="0027405A">
        <w:rPr>
          <w:rFonts w:ascii="Times New Roman" w:hAnsi="Times New Roman" w:cs="Times New Roman"/>
        </w:rPr>
        <w:t xml:space="preserve">  </w:t>
      </w:r>
      <w:r w:rsidRPr="0027405A">
        <w:rPr>
          <w:rFonts w:ascii="Times New Roman" w:hAnsi="Times New Roman" w:cs="Times New Roman"/>
        </w:rPr>
        <w:t>Požadavky na související asanace, demolice, kácení</w:t>
      </w:r>
      <w:r w:rsidR="0082418A" w:rsidRPr="0027405A">
        <w:rPr>
          <w:rFonts w:ascii="Times New Roman" w:hAnsi="Times New Roman" w:cs="Times New Roman"/>
        </w:rPr>
        <w:t xml:space="preserve"> </w:t>
      </w:r>
      <w:r w:rsidRPr="0027405A">
        <w:rPr>
          <w:rFonts w:ascii="Times New Roman" w:hAnsi="Times New Roman" w:cs="Times New Roman"/>
        </w:rPr>
        <w:t>dřevin viz odstavec B. 1. f) této</w:t>
      </w:r>
      <w:r w:rsidR="0082418A" w:rsidRPr="0027405A">
        <w:rPr>
          <w:rFonts w:ascii="Times New Roman" w:hAnsi="Times New Roman" w:cs="Times New Roman"/>
        </w:rPr>
        <w:t xml:space="preserve"> </w:t>
      </w:r>
      <w:r w:rsidRPr="0027405A">
        <w:rPr>
          <w:rFonts w:ascii="Times New Roman" w:hAnsi="Times New Roman" w:cs="Times New Roman"/>
        </w:rPr>
        <w:t>zprávy.</w:t>
      </w:r>
    </w:p>
    <w:p w14:paraId="244AFBFA" w14:textId="24EEDC15"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f) maximální zábory pro staveniště (dočasné/trvalé)</w:t>
      </w:r>
    </w:p>
    <w:p w14:paraId="6BB16FFF" w14:textId="13F1F408" w:rsidR="00807BF9" w:rsidRPr="0027405A" w:rsidRDefault="00807BF9" w:rsidP="00807BF9">
      <w:pPr>
        <w:jc w:val="both"/>
        <w:rPr>
          <w:rFonts w:ascii="Times New Roman" w:hAnsi="Times New Roman" w:cs="Times New Roman"/>
        </w:rPr>
      </w:pPr>
      <w:r w:rsidRPr="0027405A">
        <w:rPr>
          <w:rFonts w:ascii="Times New Roman" w:hAnsi="Times New Roman" w:cs="Times New Roman"/>
        </w:rPr>
        <w:t>Trvalé zábory pro akci revitalizace</w:t>
      </w:r>
      <w:r w:rsidR="0082418A" w:rsidRPr="0027405A">
        <w:rPr>
          <w:rFonts w:ascii="Times New Roman" w:hAnsi="Times New Roman" w:cs="Times New Roman"/>
        </w:rPr>
        <w:t xml:space="preserve"> </w:t>
      </w:r>
      <w:r w:rsidRPr="0027405A">
        <w:rPr>
          <w:rFonts w:ascii="Times New Roman" w:hAnsi="Times New Roman" w:cs="Times New Roman"/>
        </w:rPr>
        <w:t>stávajícího</w:t>
      </w:r>
      <w:r w:rsidR="0082418A" w:rsidRPr="0027405A">
        <w:rPr>
          <w:rFonts w:ascii="Times New Roman" w:hAnsi="Times New Roman" w:cs="Times New Roman"/>
        </w:rPr>
        <w:t xml:space="preserve"> </w:t>
      </w:r>
      <w:r w:rsidRPr="0027405A">
        <w:rPr>
          <w:rFonts w:ascii="Times New Roman" w:hAnsi="Times New Roman" w:cs="Times New Roman"/>
        </w:rPr>
        <w:t>lesoparku nebudou prováděny, vesměs se jedná o rozmístění mobiliáře nebo</w:t>
      </w:r>
      <w:r w:rsidR="0082418A" w:rsidRPr="0027405A">
        <w:rPr>
          <w:rFonts w:ascii="Times New Roman" w:hAnsi="Times New Roman" w:cs="Times New Roman"/>
        </w:rPr>
        <w:t xml:space="preserve"> </w:t>
      </w:r>
      <w:r w:rsidRPr="0027405A">
        <w:rPr>
          <w:rFonts w:ascii="Times New Roman" w:hAnsi="Times New Roman" w:cs="Times New Roman"/>
        </w:rPr>
        <w:t>dočasné konstrukce. „Altány“ budou umisťovány na svých původních (historických) stanovištích.</w:t>
      </w:r>
      <w:r w:rsidR="0082418A" w:rsidRPr="0027405A">
        <w:rPr>
          <w:rFonts w:ascii="Times New Roman" w:hAnsi="Times New Roman" w:cs="Times New Roman"/>
        </w:rPr>
        <w:t xml:space="preserve">  </w:t>
      </w:r>
      <w:r w:rsidRPr="0027405A">
        <w:rPr>
          <w:rFonts w:ascii="Times New Roman" w:hAnsi="Times New Roman" w:cs="Times New Roman"/>
        </w:rPr>
        <w:t>Dočasné zábory budou řešeny vybraným odborným dodavatelem podle potřeb stavby.</w:t>
      </w:r>
    </w:p>
    <w:p w14:paraId="740C1A7D"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g) maximální produkovaná množství a druhy odpadů a emisí při výstavbě, jejich likvidace</w:t>
      </w:r>
    </w:p>
    <w:p w14:paraId="001CF139" w14:textId="7744E9C4" w:rsidR="00807BF9" w:rsidRPr="0027405A" w:rsidRDefault="00807BF9" w:rsidP="0082418A">
      <w:pPr>
        <w:jc w:val="both"/>
        <w:rPr>
          <w:rFonts w:ascii="Times New Roman" w:hAnsi="Times New Roman" w:cs="Times New Roman"/>
        </w:rPr>
      </w:pPr>
      <w:r w:rsidRPr="0027405A">
        <w:rPr>
          <w:rFonts w:ascii="Times New Roman" w:hAnsi="Times New Roman" w:cs="Times New Roman"/>
        </w:rPr>
        <w:t>Při výstavbě vznikne pouze běžný komunální odpad, který bude odvážen na skládku k</w:t>
      </w:r>
      <w:r w:rsidR="0082418A" w:rsidRPr="0027405A">
        <w:rPr>
          <w:rFonts w:ascii="Times New Roman" w:hAnsi="Times New Roman" w:cs="Times New Roman"/>
        </w:rPr>
        <w:t xml:space="preserve"> </w:t>
      </w:r>
      <w:r w:rsidRPr="0027405A">
        <w:rPr>
          <w:rFonts w:ascii="Times New Roman" w:hAnsi="Times New Roman" w:cs="Times New Roman"/>
        </w:rPr>
        <w:t>tomu určenou. Tříděný odpad, který vznikne při výstavbě, bude shromažďován a odvážen k</w:t>
      </w:r>
      <w:r w:rsidR="0082418A" w:rsidRPr="0027405A">
        <w:rPr>
          <w:rFonts w:ascii="Times New Roman" w:hAnsi="Times New Roman" w:cs="Times New Roman"/>
        </w:rPr>
        <w:t xml:space="preserve"> </w:t>
      </w:r>
      <w:r w:rsidRPr="0027405A">
        <w:rPr>
          <w:rFonts w:ascii="Times New Roman" w:hAnsi="Times New Roman" w:cs="Times New Roman"/>
        </w:rPr>
        <w:t xml:space="preserve">recyklaci. Skladování všech druhů odpadu nesmí mít negativní vliv na okolní prostředí. </w:t>
      </w:r>
    </w:p>
    <w:p w14:paraId="5BFEE33F" w14:textId="6885AA2B" w:rsidR="00807BF9" w:rsidRPr="0027405A" w:rsidRDefault="0082418A" w:rsidP="00807BF9">
      <w:pPr>
        <w:jc w:val="both"/>
        <w:rPr>
          <w:rFonts w:ascii="Times New Roman" w:hAnsi="Times New Roman" w:cs="Times New Roman"/>
        </w:rPr>
      </w:pPr>
      <w:r w:rsidRPr="0027405A">
        <w:rPr>
          <w:rFonts w:ascii="Times New Roman" w:hAnsi="Times New Roman" w:cs="Times New Roman"/>
        </w:rPr>
        <w:t>Z</w:t>
      </w:r>
      <w:r w:rsidR="00807BF9" w:rsidRPr="0027405A">
        <w:rPr>
          <w:rFonts w:ascii="Times New Roman" w:hAnsi="Times New Roman" w:cs="Times New Roman"/>
        </w:rPr>
        <w:t>anedbatelné množství emisí při provozu vozidel nebo drobné mechanizace. Dodavatel stavby bude používat tyto stroje v</w:t>
      </w:r>
      <w:r w:rsidRPr="0027405A">
        <w:rPr>
          <w:rFonts w:ascii="Times New Roman" w:hAnsi="Times New Roman" w:cs="Times New Roman"/>
        </w:rPr>
        <w:t xml:space="preserve"> </w:t>
      </w:r>
      <w:r w:rsidR="00807BF9" w:rsidRPr="0027405A">
        <w:rPr>
          <w:rFonts w:ascii="Times New Roman" w:hAnsi="Times New Roman" w:cs="Times New Roman"/>
        </w:rPr>
        <w:t>nejmenší možné míře. Likvidace emisí se vzhledem k</w:t>
      </w:r>
      <w:r w:rsidRPr="0027405A">
        <w:rPr>
          <w:rFonts w:ascii="Times New Roman" w:hAnsi="Times New Roman" w:cs="Times New Roman"/>
        </w:rPr>
        <w:t xml:space="preserve"> </w:t>
      </w:r>
      <w:r w:rsidR="00807BF9" w:rsidRPr="0027405A">
        <w:rPr>
          <w:rFonts w:ascii="Times New Roman" w:hAnsi="Times New Roman" w:cs="Times New Roman"/>
        </w:rPr>
        <w:t>této skutečností neřeší.</w:t>
      </w:r>
      <w:r w:rsidRPr="0027405A">
        <w:rPr>
          <w:rFonts w:ascii="Times New Roman" w:hAnsi="Times New Roman" w:cs="Times New Roman"/>
        </w:rPr>
        <w:t xml:space="preserve"> </w:t>
      </w:r>
      <w:r w:rsidR="00807BF9" w:rsidRPr="0027405A">
        <w:rPr>
          <w:rFonts w:ascii="Times New Roman" w:hAnsi="Times New Roman" w:cs="Times New Roman"/>
        </w:rPr>
        <w:t>Zemina vykopaná při výkopových pracích bude použita k</w:t>
      </w:r>
      <w:r w:rsidRPr="0027405A">
        <w:rPr>
          <w:rFonts w:ascii="Times New Roman" w:hAnsi="Times New Roman" w:cs="Times New Roman"/>
        </w:rPr>
        <w:t xml:space="preserve"> </w:t>
      </w:r>
      <w:r w:rsidR="00807BF9" w:rsidRPr="0027405A">
        <w:rPr>
          <w:rFonts w:ascii="Times New Roman" w:hAnsi="Times New Roman" w:cs="Times New Roman"/>
        </w:rPr>
        <w:t>opětovnému zasypání výkopu. Žádná zemina nebude odvážena z</w:t>
      </w:r>
      <w:r w:rsidRPr="0027405A">
        <w:rPr>
          <w:rFonts w:ascii="Times New Roman" w:hAnsi="Times New Roman" w:cs="Times New Roman"/>
        </w:rPr>
        <w:t xml:space="preserve"> </w:t>
      </w:r>
      <w:r w:rsidR="00807BF9" w:rsidRPr="0027405A">
        <w:rPr>
          <w:rFonts w:ascii="Times New Roman" w:hAnsi="Times New Roman" w:cs="Times New Roman"/>
        </w:rPr>
        <w:t>prostoru řešeného území pryč.</w:t>
      </w:r>
    </w:p>
    <w:p w14:paraId="109FDD51" w14:textId="77777777" w:rsidR="0082418A" w:rsidRPr="0027405A" w:rsidRDefault="0082418A" w:rsidP="00807BF9">
      <w:pPr>
        <w:jc w:val="both"/>
        <w:rPr>
          <w:rFonts w:ascii="Times New Roman" w:hAnsi="Times New Roman" w:cs="Times New Roman"/>
          <w:i/>
          <w:iCs/>
        </w:rPr>
      </w:pPr>
    </w:p>
    <w:p w14:paraId="6C36B8AC" w14:textId="5BD43A3A"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h) bilance zemních prací, požadavky na přísun nebo deponie odpadů</w:t>
      </w:r>
    </w:p>
    <w:p w14:paraId="5C840DB9" w14:textId="3AE9CA3F" w:rsidR="00807BF9" w:rsidRPr="0027405A" w:rsidRDefault="00807BF9" w:rsidP="00807BF9">
      <w:pPr>
        <w:jc w:val="both"/>
        <w:rPr>
          <w:rFonts w:ascii="Times New Roman" w:hAnsi="Times New Roman" w:cs="Times New Roman"/>
        </w:rPr>
      </w:pPr>
      <w:proofErr w:type="gramStart"/>
      <w:r w:rsidRPr="0027405A">
        <w:rPr>
          <w:rFonts w:ascii="Times New Roman" w:hAnsi="Times New Roman" w:cs="Times New Roman"/>
        </w:rPr>
        <w:t>V</w:t>
      </w:r>
      <w:r w:rsidR="0082418A" w:rsidRPr="0027405A">
        <w:rPr>
          <w:rFonts w:ascii="Times New Roman" w:hAnsi="Times New Roman" w:cs="Times New Roman"/>
        </w:rPr>
        <w:t xml:space="preserve">  </w:t>
      </w:r>
      <w:r w:rsidRPr="0027405A">
        <w:rPr>
          <w:rFonts w:ascii="Times New Roman" w:hAnsi="Times New Roman" w:cs="Times New Roman"/>
        </w:rPr>
        <w:t>lesních</w:t>
      </w:r>
      <w:proofErr w:type="gramEnd"/>
      <w:r w:rsidRPr="0027405A">
        <w:rPr>
          <w:rFonts w:ascii="Times New Roman" w:hAnsi="Times New Roman" w:cs="Times New Roman"/>
        </w:rPr>
        <w:t xml:space="preserve"> úsecích se nebude se provádět výkop pro „kufr“ při realizaci cest vzhledem ke kořenovým systémům, ležícím těsně pod stávajícím povrchem. Výkopy pro nové cesty budou prováděny pouze na krátkém úseku mimo </w:t>
      </w:r>
      <w:proofErr w:type="gramStart"/>
      <w:r w:rsidRPr="0027405A">
        <w:rPr>
          <w:rFonts w:ascii="Times New Roman" w:hAnsi="Times New Roman" w:cs="Times New Roman"/>
        </w:rPr>
        <w:t>les</w:t>
      </w:r>
      <w:proofErr w:type="gramEnd"/>
      <w:r w:rsidRPr="0027405A">
        <w:rPr>
          <w:rFonts w:ascii="Times New Roman" w:hAnsi="Times New Roman" w:cs="Times New Roman"/>
        </w:rPr>
        <w:t xml:space="preserve"> a to v</w:t>
      </w:r>
      <w:r w:rsidR="0082418A" w:rsidRPr="0027405A">
        <w:rPr>
          <w:rFonts w:ascii="Times New Roman" w:hAnsi="Times New Roman" w:cs="Times New Roman"/>
        </w:rPr>
        <w:t xml:space="preserve"> </w:t>
      </w:r>
      <w:r w:rsidRPr="0027405A">
        <w:rPr>
          <w:rFonts w:ascii="Times New Roman" w:hAnsi="Times New Roman" w:cs="Times New Roman"/>
        </w:rPr>
        <w:t xml:space="preserve">minimálním rozsahu </w:t>
      </w:r>
      <w:proofErr w:type="spellStart"/>
      <w:r w:rsidRPr="0027405A">
        <w:rPr>
          <w:rFonts w:ascii="Times New Roman" w:hAnsi="Times New Roman" w:cs="Times New Roman"/>
        </w:rPr>
        <w:t>vtl</w:t>
      </w:r>
      <w:proofErr w:type="spellEnd"/>
      <w:r w:rsidRPr="0027405A">
        <w:rPr>
          <w:rFonts w:ascii="Times New Roman" w:hAnsi="Times New Roman" w:cs="Times New Roman"/>
        </w:rPr>
        <w:t>. svrchní vrstvy (humusu), která bude použita pro zpětný zásyp nebo rozprostřena v</w:t>
      </w:r>
      <w:r w:rsidR="0082418A" w:rsidRPr="0027405A">
        <w:rPr>
          <w:rFonts w:ascii="Times New Roman" w:hAnsi="Times New Roman" w:cs="Times New Roman"/>
        </w:rPr>
        <w:t xml:space="preserve"> </w:t>
      </w:r>
      <w:r w:rsidRPr="0027405A">
        <w:rPr>
          <w:rFonts w:ascii="Times New Roman" w:hAnsi="Times New Roman" w:cs="Times New Roman"/>
        </w:rPr>
        <w:t>okolí trasy a zatravněna.</w:t>
      </w:r>
    </w:p>
    <w:p w14:paraId="510F59C2" w14:textId="3600A981" w:rsidR="00807BF9" w:rsidRPr="0027405A" w:rsidRDefault="00807BF9" w:rsidP="00807BF9">
      <w:pPr>
        <w:jc w:val="both"/>
        <w:rPr>
          <w:rFonts w:ascii="Times New Roman" w:hAnsi="Times New Roman" w:cs="Times New Roman"/>
        </w:rPr>
      </w:pPr>
      <w:r w:rsidRPr="0027405A">
        <w:rPr>
          <w:rFonts w:ascii="Times New Roman" w:hAnsi="Times New Roman" w:cs="Times New Roman"/>
        </w:rPr>
        <w:t>Výškový návrh terénních úprav a pěších cest tak sleduje stávající terén právě s</w:t>
      </w:r>
      <w:r w:rsidR="0082418A" w:rsidRPr="0027405A">
        <w:rPr>
          <w:rFonts w:ascii="Times New Roman" w:hAnsi="Times New Roman" w:cs="Times New Roman"/>
        </w:rPr>
        <w:t xml:space="preserve"> </w:t>
      </w:r>
      <w:r w:rsidRPr="0027405A">
        <w:rPr>
          <w:rFonts w:ascii="Times New Roman" w:hAnsi="Times New Roman" w:cs="Times New Roman"/>
        </w:rPr>
        <w:t>ohledem na minimalizaci kubatur zemních prací. Materiál pro zásyp a skrytá zemina budou do doby jejich definitivního zpětného využití dočasně deponovány podél tras cest.</w:t>
      </w:r>
    </w:p>
    <w:p w14:paraId="1345D04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i) ochrana životního prostředí při výstavbě</w:t>
      </w:r>
    </w:p>
    <w:p w14:paraId="1232516D" w14:textId="63F6EE3B" w:rsidR="00807BF9" w:rsidRPr="0027405A" w:rsidRDefault="00807BF9" w:rsidP="00807BF9">
      <w:pPr>
        <w:jc w:val="both"/>
        <w:rPr>
          <w:rFonts w:ascii="Times New Roman" w:hAnsi="Times New Roman" w:cs="Times New Roman"/>
        </w:rPr>
      </w:pPr>
      <w:r w:rsidRPr="0027405A">
        <w:rPr>
          <w:rFonts w:ascii="Times New Roman" w:hAnsi="Times New Roman" w:cs="Times New Roman"/>
        </w:rPr>
        <w:t>Výstavba bude přechodně mít dočasný vliv na životní prostředí. Především ovlivní životní prostředí hlukem, otřesy a prašností. Všechny práce ale proběhnou v</w:t>
      </w:r>
      <w:r w:rsidR="0082418A" w:rsidRPr="0027405A">
        <w:rPr>
          <w:rFonts w:ascii="Times New Roman" w:hAnsi="Times New Roman" w:cs="Times New Roman"/>
        </w:rPr>
        <w:t xml:space="preserve"> </w:t>
      </w:r>
      <w:r w:rsidRPr="0027405A">
        <w:rPr>
          <w:rFonts w:ascii="Times New Roman" w:hAnsi="Times New Roman" w:cs="Times New Roman"/>
        </w:rPr>
        <w:t>poměrně malém měřítku, takže stavba nebude mít významný vliv na své okolí.</w:t>
      </w:r>
      <w:r w:rsidR="0082418A" w:rsidRPr="0027405A">
        <w:rPr>
          <w:rFonts w:ascii="Times New Roman" w:hAnsi="Times New Roman" w:cs="Times New Roman"/>
        </w:rPr>
        <w:t xml:space="preserve"> </w:t>
      </w:r>
      <w:r w:rsidRPr="0027405A">
        <w:rPr>
          <w:rFonts w:ascii="Times New Roman" w:hAnsi="Times New Roman" w:cs="Times New Roman"/>
        </w:rPr>
        <w:t xml:space="preserve">Při stavbě nesmí dojít k ohrožení povrchových ani podzemních vod závadnými </w:t>
      </w:r>
      <w:proofErr w:type="gramStart"/>
      <w:r w:rsidRPr="0027405A">
        <w:rPr>
          <w:rFonts w:ascii="Times New Roman" w:hAnsi="Times New Roman" w:cs="Times New Roman"/>
        </w:rPr>
        <w:t>látkami -ropné</w:t>
      </w:r>
      <w:proofErr w:type="gramEnd"/>
      <w:r w:rsidRPr="0027405A">
        <w:rPr>
          <w:rFonts w:ascii="Times New Roman" w:hAnsi="Times New Roman" w:cs="Times New Roman"/>
        </w:rPr>
        <w:t xml:space="preserve"> látky, úkapy z mechanizmů, nátěrové hmoty a další látky nebezpečné vodám (doporučeno používat ekologické</w:t>
      </w:r>
      <w:r w:rsidR="0082418A" w:rsidRPr="0027405A">
        <w:rPr>
          <w:rFonts w:ascii="Times New Roman" w:hAnsi="Times New Roman" w:cs="Times New Roman"/>
        </w:rPr>
        <w:t xml:space="preserve"> </w:t>
      </w:r>
      <w:r w:rsidRPr="0027405A">
        <w:rPr>
          <w:rFonts w:ascii="Times New Roman" w:hAnsi="Times New Roman" w:cs="Times New Roman"/>
        </w:rPr>
        <w:t>náplně). S odpady ze stavební činnosti bude nakládáno v souladu se zákonem 185/2001 Sb. ze dne 15. května 2001 o odpadech v</w:t>
      </w:r>
      <w:r w:rsidR="00E25C79">
        <w:rPr>
          <w:rFonts w:ascii="Times New Roman" w:hAnsi="Times New Roman" w:cs="Times New Roman"/>
        </w:rPr>
        <w:t xml:space="preserve"> </w:t>
      </w:r>
      <w:r w:rsidRPr="0027405A">
        <w:rPr>
          <w:rFonts w:ascii="Times New Roman" w:hAnsi="Times New Roman" w:cs="Times New Roman"/>
        </w:rPr>
        <w:t>platném znění a předpisy s ním souvisejícími. Odpad bude odvážen na skládky a dodavatel zajistí doklad o uložení odpadu pro kolaudační řízení.</w:t>
      </w:r>
      <w:r w:rsidR="0082418A" w:rsidRPr="0027405A">
        <w:rPr>
          <w:rFonts w:ascii="Times New Roman" w:hAnsi="Times New Roman" w:cs="Times New Roman"/>
        </w:rPr>
        <w:t xml:space="preserve"> </w:t>
      </w:r>
      <w:r w:rsidRPr="0027405A">
        <w:rPr>
          <w:rFonts w:ascii="Times New Roman" w:hAnsi="Times New Roman" w:cs="Times New Roman"/>
        </w:rPr>
        <w:t>Hranice stavby jsou pouze dočasné, na pozemcích stavebníka –objednatele.</w:t>
      </w:r>
      <w:r w:rsidR="0082418A" w:rsidRPr="0027405A">
        <w:rPr>
          <w:rFonts w:ascii="Times New Roman" w:hAnsi="Times New Roman" w:cs="Times New Roman"/>
        </w:rPr>
        <w:t xml:space="preserve"> </w:t>
      </w:r>
      <w:r w:rsidRPr="0027405A">
        <w:rPr>
          <w:rFonts w:ascii="Times New Roman" w:hAnsi="Times New Roman" w:cs="Times New Roman"/>
        </w:rPr>
        <w:t xml:space="preserve">Stavba bude oplocena proti nepovolanému vniknutí třetích osob. </w:t>
      </w:r>
    </w:p>
    <w:p w14:paraId="2F6A8F1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Při realizaci je bezpodmínečně nutné, aby zhotovitel dodržel zásady stanovené projektem a využíval daná zařízení pro ty účely, pro které jsou navržena. Při provádění stavebních prací je nutno dbát na:</w:t>
      </w:r>
    </w:p>
    <w:p w14:paraId="26009D62" w14:textId="7143BC1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Ochrana</w:t>
      </w:r>
      <w:r w:rsidR="0082418A" w:rsidRPr="0027405A">
        <w:rPr>
          <w:rFonts w:ascii="Times New Roman" w:hAnsi="Times New Roman" w:cs="Times New Roman"/>
          <w:i/>
          <w:iCs/>
        </w:rPr>
        <w:t xml:space="preserve"> </w:t>
      </w:r>
      <w:r w:rsidRPr="0027405A">
        <w:rPr>
          <w:rFonts w:ascii="Times New Roman" w:hAnsi="Times New Roman" w:cs="Times New Roman"/>
          <w:i/>
          <w:iCs/>
        </w:rPr>
        <w:t>proti hluku a vibracím-</w:t>
      </w:r>
      <w:r w:rsidRPr="0027405A">
        <w:rPr>
          <w:rFonts w:ascii="Times New Roman" w:hAnsi="Times New Roman" w:cs="Times New Roman"/>
        </w:rPr>
        <w:t xml:space="preserve">zhotovitel stavby je povinen používat především stroje a mechanizmy v dobrém technickém stavu a jejichž hlučnost nepřesahuje hodnoty stanovené v technickém osvědčení. </w:t>
      </w:r>
    </w:p>
    <w:p w14:paraId="00A27047"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Ochrana proti znečištění komunikací a nadměrné prašnosti-</w:t>
      </w:r>
      <w:r w:rsidRPr="0027405A">
        <w:rPr>
          <w:rFonts w:ascii="Times New Roman" w:hAnsi="Times New Roman" w:cs="Times New Roman"/>
        </w:rPr>
        <w:t>vozidla vyjíždějící ze staveniště musí být řádně očištěna, aby nedocházelo ke znečištění ploch a komunikací. U výjezdů ze staveniště bude zřízena plocha pro mechanické dočištění vozidel vyjíždějících ze stavby.</w:t>
      </w:r>
    </w:p>
    <w:p w14:paraId="72BA05B1"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Ochrana proti znečištění ovzduší výfukovými plyny a prachem-z</w:t>
      </w:r>
      <w:r w:rsidRPr="0027405A">
        <w:rPr>
          <w:rFonts w:ascii="Times New Roman" w:hAnsi="Times New Roman" w:cs="Times New Roman"/>
        </w:rPr>
        <w:t>hotovitel bude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seřízení motorů.</w:t>
      </w:r>
    </w:p>
    <w:p w14:paraId="65795674" w14:textId="4E93C30E"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Ochrana proti znečištění podzemních a povrchových vod a kanalizace-</w:t>
      </w:r>
      <w:r w:rsidRPr="0027405A">
        <w:rPr>
          <w:rFonts w:ascii="Times New Roman" w:hAnsi="Times New Roman" w:cs="Times New Roman"/>
        </w:rPr>
        <w:t xml:space="preserve">základní podmínky ochrany povrchových a podzemních vod před jejich znehodnocením jinými </w:t>
      </w:r>
      <w:proofErr w:type="gramStart"/>
      <w:r w:rsidRPr="0027405A">
        <w:rPr>
          <w:rFonts w:ascii="Times New Roman" w:hAnsi="Times New Roman" w:cs="Times New Roman"/>
        </w:rPr>
        <w:t>látkami</w:t>
      </w:r>
      <w:proofErr w:type="gramEnd"/>
      <w:r w:rsidRPr="0027405A">
        <w:rPr>
          <w:rFonts w:ascii="Times New Roman" w:hAnsi="Times New Roman" w:cs="Times New Roman"/>
        </w:rPr>
        <w:t xml:space="preserve"> než odpadními vodami stanoví §39 zákona č 254/2001 Sb. -vodní zákon. Odpadní vody specifikuje §38 uvedeného </w:t>
      </w:r>
      <w:proofErr w:type="gramStart"/>
      <w:r w:rsidRPr="0027405A">
        <w:rPr>
          <w:rFonts w:ascii="Times New Roman" w:hAnsi="Times New Roman" w:cs="Times New Roman"/>
        </w:rPr>
        <w:t>zákona.Za</w:t>
      </w:r>
      <w:proofErr w:type="gramEnd"/>
      <w:r w:rsidRPr="0027405A">
        <w:rPr>
          <w:rFonts w:ascii="Times New Roman" w:hAnsi="Times New Roman" w:cs="Times New Roman"/>
        </w:rPr>
        <w:t xml:space="preserve"> havárii se vždy považují případy závažného zhoršení nebo mimořádného ohrožení jakosti povrchových nebo podzemních vod ropnými látkami, zvlášť nebezpečnými látkami, popřípadě radioaktivními zářiči a radioaktivními odpady, nebo dojde-li ke zhoršení nebo ohrožení jakosti povrchových nebo podzemních vod v chráněných oblastech přirozené akumulace vod nebo v ochranných pásmech vodních zdrojů.</w:t>
      </w:r>
      <w:r w:rsidR="0082418A" w:rsidRPr="0027405A">
        <w:rPr>
          <w:rFonts w:ascii="Times New Roman" w:hAnsi="Times New Roman" w:cs="Times New Roman"/>
        </w:rPr>
        <w:t xml:space="preserve"> </w:t>
      </w:r>
      <w:r w:rsidRPr="0027405A">
        <w:rPr>
          <w:rFonts w:ascii="Times New Roman" w:hAnsi="Times New Roman" w:cs="Times New Roman"/>
        </w:rPr>
        <w:t>Dále se za havárii považují případy technických poruch a závad zařízení k zachycování, skladování, dopravě a odkládání látek.</w:t>
      </w:r>
    </w:p>
    <w:p w14:paraId="7AF68EF5" w14:textId="6E59C79E"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Zásahy do zeleně-</w:t>
      </w:r>
      <w:r w:rsidRPr="0027405A">
        <w:rPr>
          <w:rFonts w:ascii="Times New Roman" w:hAnsi="Times New Roman" w:cs="Times New Roman"/>
        </w:rPr>
        <w:t>z</w:t>
      </w:r>
      <w:r w:rsidR="0082418A" w:rsidRPr="0027405A">
        <w:rPr>
          <w:rFonts w:ascii="Times New Roman" w:hAnsi="Times New Roman" w:cs="Times New Roman"/>
        </w:rPr>
        <w:t xml:space="preserve"> </w:t>
      </w:r>
      <w:r w:rsidRPr="0027405A">
        <w:rPr>
          <w:rFonts w:ascii="Times New Roman" w:hAnsi="Times New Roman" w:cs="Times New Roman"/>
        </w:rPr>
        <w:t>hlediska ochrany přírody nejsou přípustné zásahy do zeleně, s</w:t>
      </w:r>
      <w:r w:rsidR="0082418A" w:rsidRPr="0027405A">
        <w:rPr>
          <w:rFonts w:ascii="Times New Roman" w:hAnsi="Times New Roman" w:cs="Times New Roman"/>
        </w:rPr>
        <w:t xml:space="preserve"> </w:t>
      </w:r>
      <w:r w:rsidRPr="0027405A">
        <w:rPr>
          <w:rFonts w:ascii="Times New Roman" w:hAnsi="Times New Roman" w:cs="Times New Roman"/>
        </w:rPr>
        <w:t>výjimkou mýcení náletové zeleně na pěších cestách.</w:t>
      </w:r>
      <w:r w:rsidR="0082418A" w:rsidRPr="0027405A">
        <w:rPr>
          <w:rFonts w:ascii="Times New Roman" w:hAnsi="Times New Roman" w:cs="Times New Roman"/>
        </w:rPr>
        <w:t xml:space="preserve"> </w:t>
      </w:r>
      <w:r w:rsidRPr="0027405A">
        <w:rPr>
          <w:rFonts w:ascii="Times New Roman" w:hAnsi="Times New Roman" w:cs="Times New Roman"/>
        </w:rPr>
        <w:t>Zařízení staveniště bude umístěno na vhodných plochách, umístění všech objektů zařízení staveniště musí být povoleno odborným lesním hospodářem města Zdice a musí mít povolení k</w:t>
      </w:r>
      <w:r w:rsidR="0082418A" w:rsidRPr="0027405A">
        <w:rPr>
          <w:rFonts w:ascii="Times New Roman" w:hAnsi="Times New Roman" w:cs="Times New Roman"/>
        </w:rPr>
        <w:t xml:space="preserve"> </w:t>
      </w:r>
      <w:r w:rsidRPr="0027405A">
        <w:rPr>
          <w:rFonts w:ascii="Times New Roman" w:hAnsi="Times New Roman" w:cs="Times New Roman"/>
        </w:rPr>
        <w:t>dočasnému odnětí pozemků určených k</w:t>
      </w:r>
      <w:r w:rsidR="0082418A" w:rsidRPr="0027405A">
        <w:rPr>
          <w:rFonts w:ascii="Times New Roman" w:hAnsi="Times New Roman" w:cs="Times New Roman"/>
        </w:rPr>
        <w:t xml:space="preserve"> </w:t>
      </w:r>
      <w:r w:rsidRPr="0027405A">
        <w:rPr>
          <w:rFonts w:ascii="Times New Roman" w:hAnsi="Times New Roman" w:cs="Times New Roman"/>
        </w:rPr>
        <w:t>plnění funkcí lesa, vč. nabytí právní moci.</w:t>
      </w:r>
      <w:r w:rsidR="0082418A" w:rsidRPr="0027405A">
        <w:rPr>
          <w:rFonts w:ascii="Times New Roman" w:hAnsi="Times New Roman" w:cs="Times New Roman"/>
        </w:rPr>
        <w:t xml:space="preserve"> </w:t>
      </w:r>
      <w:r w:rsidRPr="0027405A">
        <w:rPr>
          <w:rFonts w:ascii="Times New Roman" w:hAnsi="Times New Roman" w:cs="Times New Roman"/>
        </w:rPr>
        <w:t>V</w:t>
      </w:r>
      <w:r w:rsidR="0082418A" w:rsidRPr="0027405A">
        <w:rPr>
          <w:rFonts w:ascii="Times New Roman" w:hAnsi="Times New Roman" w:cs="Times New Roman"/>
        </w:rPr>
        <w:t xml:space="preserve"> </w:t>
      </w:r>
      <w:r w:rsidRPr="0027405A">
        <w:rPr>
          <w:rFonts w:ascii="Times New Roman" w:hAnsi="Times New Roman" w:cs="Times New Roman"/>
        </w:rPr>
        <w:t>případně provádění stavebních prací v</w:t>
      </w:r>
      <w:r w:rsidR="0082418A" w:rsidRPr="0027405A">
        <w:rPr>
          <w:rFonts w:ascii="Times New Roman" w:hAnsi="Times New Roman" w:cs="Times New Roman"/>
        </w:rPr>
        <w:t xml:space="preserve"> </w:t>
      </w:r>
      <w:r w:rsidRPr="0027405A">
        <w:rPr>
          <w:rFonts w:ascii="Times New Roman" w:hAnsi="Times New Roman" w:cs="Times New Roman"/>
        </w:rPr>
        <w:t>blízkosti stávající zeleně je třeba tuto zeleň chránit před poškozením nadzemních i podzemních částí, např. bednění okolo kmenů, v</w:t>
      </w:r>
      <w:r w:rsidR="0082418A" w:rsidRPr="0027405A">
        <w:rPr>
          <w:rFonts w:ascii="Times New Roman" w:hAnsi="Times New Roman" w:cs="Times New Roman"/>
        </w:rPr>
        <w:t xml:space="preserve"> </w:t>
      </w:r>
      <w:r w:rsidRPr="0027405A">
        <w:rPr>
          <w:rFonts w:ascii="Times New Roman" w:hAnsi="Times New Roman" w:cs="Times New Roman"/>
        </w:rPr>
        <w:t xml:space="preserve">blízkosti zeleně pracovat ručně a nepoužívat mechanizaci. </w:t>
      </w:r>
    </w:p>
    <w:p w14:paraId="5FD73FA5" w14:textId="327D1690"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Produkce odpadů a nakládání s</w:t>
      </w:r>
      <w:r w:rsidR="00F63543" w:rsidRPr="0027405A">
        <w:rPr>
          <w:rFonts w:ascii="Times New Roman" w:hAnsi="Times New Roman" w:cs="Times New Roman"/>
          <w:i/>
          <w:iCs/>
        </w:rPr>
        <w:t xml:space="preserve"> </w:t>
      </w:r>
      <w:r w:rsidRPr="0027405A">
        <w:rPr>
          <w:rFonts w:ascii="Times New Roman" w:hAnsi="Times New Roman" w:cs="Times New Roman"/>
          <w:i/>
          <w:iCs/>
        </w:rPr>
        <w:t>nimi-</w:t>
      </w:r>
      <w:r w:rsidRPr="0027405A">
        <w:rPr>
          <w:rFonts w:ascii="Times New Roman" w:hAnsi="Times New Roman" w:cs="Times New Roman"/>
        </w:rPr>
        <w:t>z</w:t>
      </w:r>
      <w:r w:rsidR="00F63543" w:rsidRPr="0027405A">
        <w:rPr>
          <w:rFonts w:ascii="Times New Roman" w:hAnsi="Times New Roman" w:cs="Times New Roman"/>
        </w:rPr>
        <w:t xml:space="preserve"> </w:t>
      </w:r>
      <w:r w:rsidRPr="0027405A">
        <w:rPr>
          <w:rFonts w:ascii="Times New Roman" w:hAnsi="Times New Roman" w:cs="Times New Roman"/>
        </w:rPr>
        <w:t>hlediska nakládání s odpady bude respektován Metodický návod MŽP z 01/2008 (třídění,</w:t>
      </w:r>
      <w:r w:rsidR="0082418A" w:rsidRPr="0027405A">
        <w:rPr>
          <w:rFonts w:ascii="Times New Roman" w:hAnsi="Times New Roman" w:cs="Times New Roman"/>
        </w:rPr>
        <w:t xml:space="preserve"> </w:t>
      </w:r>
      <w:r w:rsidRPr="0027405A">
        <w:rPr>
          <w:rFonts w:ascii="Times New Roman" w:hAnsi="Times New Roman" w:cs="Times New Roman"/>
        </w:rPr>
        <w:t xml:space="preserve">recyklace…), požadavky budou splněny při realizaci stavby. S odpadem vzniklým při stavebních pracích dle předložené projektové dokumentace bude naloženo v souladu se zákonem č. 185/2001 Sb., o odpadech, ve znění pozdějších změn (dále jen zákon o </w:t>
      </w:r>
      <w:proofErr w:type="gramStart"/>
      <w:r w:rsidRPr="0027405A">
        <w:rPr>
          <w:rFonts w:ascii="Times New Roman" w:hAnsi="Times New Roman" w:cs="Times New Roman"/>
        </w:rPr>
        <w:t>odpadech)a</w:t>
      </w:r>
      <w:proofErr w:type="gramEnd"/>
      <w:r w:rsidRPr="0027405A">
        <w:rPr>
          <w:rFonts w:ascii="Times New Roman" w:hAnsi="Times New Roman" w:cs="Times New Roman"/>
        </w:rPr>
        <w:t xml:space="preserve"> jeho prováděcích předpisů.</w:t>
      </w:r>
    </w:p>
    <w:p w14:paraId="5FB1737B"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Nakládání s odpady vznikajícími při výstavbě bude zajišťovat zhotovitel stavby:</w:t>
      </w:r>
    </w:p>
    <w:p w14:paraId="005BBBBF" w14:textId="5E4C3FDA" w:rsidR="00807BF9" w:rsidRPr="0027405A" w:rsidRDefault="00807BF9" w:rsidP="00807BF9">
      <w:pPr>
        <w:jc w:val="both"/>
        <w:rPr>
          <w:rFonts w:ascii="Times New Roman" w:hAnsi="Times New Roman" w:cs="Times New Roman"/>
        </w:rPr>
      </w:pPr>
      <w:r w:rsidRPr="0027405A">
        <w:rPr>
          <w:rFonts w:ascii="Times New Roman" w:hAnsi="Times New Roman" w:cs="Times New Roman"/>
        </w:rPr>
        <w:t>V rámci produkce běžného komunálního odpadu může dodavatel stavby využít, po dohodě se svozovou firmou, stávající systém zneškodňování komunálního</w:t>
      </w:r>
      <w:r w:rsidR="0082418A" w:rsidRPr="0027405A">
        <w:rPr>
          <w:rFonts w:ascii="Times New Roman" w:hAnsi="Times New Roman" w:cs="Times New Roman"/>
        </w:rPr>
        <w:t xml:space="preserve"> </w:t>
      </w:r>
      <w:r w:rsidRPr="0027405A">
        <w:rPr>
          <w:rFonts w:ascii="Times New Roman" w:hAnsi="Times New Roman" w:cs="Times New Roman"/>
        </w:rPr>
        <w:t>odpadu v zájmovém území.</w:t>
      </w:r>
      <w:r w:rsidR="0082418A" w:rsidRPr="0027405A">
        <w:rPr>
          <w:rFonts w:ascii="Times New Roman" w:hAnsi="Times New Roman" w:cs="Times New Roman"/>
        </w:rPr>
        <w:t xml:space="preserve"> </w:t>
      </w:r>
      <w:r w:rsidRPr="0027405A">
        <w:rPr>
          <w:rFonts w:ascii="Times New Roman" w:hAnsi="Times New Roman" w:cs="Times New Roman"/>
        </w:rPr>
        <w:t>Odpad</w:t>
      </w:r>
      <w:r w:rsidR="0082418A" w:rsidRPr="0027405A">
        <w:rPr>
          <w:rFonts w:ascii="Times New Roman" w:hAnsi="Times New Roman" w:cs="Times New Roman"/>
        </w:rPr>
        <w:t xml:space="preserve"> </w:t>
      </w:r>
      <w:r w:rsidRPr="0027405A">
        <w:rPr>
          <w:rFonts w:ascii="Times New Roman" w:hAnsi="Times New Roman" w:cs="Times New Roman"/>
        </w:rPr>
        <w:t>bude ukládán do přistavených velkoobjemových kontejnerů, které budou zajištěny před nežádoucím znehodnocením nebo úniku odpadů.</w:t>
      </w:r>
      <w:r w:rsidR="0082418A" w:rsidRPr="0027405A">
        <w:rPr>
          <w:rFonts w:ascii="Times New Roman" w:hAnsi="Times New Roman" w:cs="Times New Roman"/>
        </w:rPr>
        <w:t xml:space="preserve"> </w:t>
      </w:r>
      <w:r w:rsidRPr="0027405A">
        <w:rPr>
          <w:rFonts w:ascii="Times New Roman" w:hAnsi="Times New Roman" w:cs="Times New Roman"/>
        </w:rPr>
        <w:t>Přednostně bude zajištěno využití odpadů (např. recyklaci) před jejich odstraněním (např. skládkováním), materiálové využití bude mít přednost před jiným využitím odpadů. Odpady budou předány pouze osobám, které jsou dle zákona o odpadech k jejich převzetí oprávněny.</w:t>
      </w:r>
      <w:r w:rsidR="0082418A" w:rsidRPr="0027405A">
        <w:rPr>
          <w:rFonts w:ascii="Times New Roman" w:hAnsi="Times New Roman" w:cs="Times New Roman"/>
        </w:rPr>
        <w:t xml:space="preserve"> </w:t>
      </w:r>
      <w:r w:rsidRPr="0027405A">
        <w:rPr>
          <w:rFonts w:ascii="Times New Roman" w:hAnsi="Times New Roman" w:cs="Times New Roman"/>
        </w:rPr>
        <w:t>Přepravní prostředky při přepravě odpadu budou uzavřeny nebo budou mít ložnou plochu</w:t>
      </w:r>
      <w:r w:rsidR="0082418A" w:rsidRPr="0027405A">
        <w:rPr>
          <w:rFonts w:ascii="Times New Roman" w:hAnsi="Times New Roman" w:cs="Times New Roman"/>
        </w:rPr>
        <w:t xml:space="preserve"> </w:t>
      </w:r>
      <w:r w:rsidRPr="0027405A">
        <w:rPr>
          <w:rFonts w:ascii="Times New Roman" w:hAnsi="Times New Roman" w:cs="Times New Roman"/>
        </w:rPr>
        <w:t>zakrytu, aby bylo zabráněno úniku převáženého odpadu. Pokud dojde v průběhu přepravy k úniku stavebního odpadu, bude odpad neprodleně odstraněn a místo bude uklizeno.</w:t>
      </w:r>
      <w:r w:rsidR="0082418A" w:rsidRPr="0027405A">
        <w:rPr>
          <w:rFonts w:ascii="Times New Roman" w:hAnsi="Times New Roman" w:cs="Times New Roman"/>
        </w:rPr>
        <w:t xml:space="preserve"> </w:t>
      </w:r>
      <w:r w:rsidRPr="0027405A">
        <w:rPr>
          <w:rFonts w:ascii="Times New Roman" w:hAnsi="Times New Roman" w:cs="Times New Roman"/>
        </w:rPr>
        <w:t>Ke kolaudaci budou předloženy doklady o způsobu odstranění odpadů ze stavební činnosti, pokud jejich další využití není možné, a evidence odpadů ze stavby.</w:t>
      </w:r>
    </w:p>
    <w:p w14:paraId="1450D4F1" w14:textId="77777777" w:rsidR="0082418A" w:rsidRPr="0027405A" w:rsidRDefault="0082418A" w:rsidP="00807BF9">
      <w:pPr>
        <w:jc w:val="both"/>
        <w:rPr>
          <w:rFonts w:ascii="Times New Roman" w:hAnsi="Times New Roman" w:cs="Times New Roman"/>
        </w:rPr>
      </w:pPr>
    </w:p>
    <w:p w14:paraId="5A3E4C47"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j) zásady bezpečnosti a ochrany zdraví při práci na staveništi, posouzení koordinátora bezpečnosti a ochrany zdraví při práci podle jiných předpisů</w:t>
      </w:r>
    </w:p>
    <w:p w14:paraId="7C74F994" w14:textId="7C05D792" w:rsidR="00807BF9" w:rsidRPr="0027405A" w:rsidRDefault="00807BF9" w:rsidP="00807BF9">
      <w:pPr>
        <w:jc w:val="both"/>
        <w:rPr>
          <w:rFonts w:ascii="Times New Roman" w:hAnsi="Times New Roman" w:cs="Times New Roman"/>
        </w:rPr>
      </w:pPr>
      <w:r w:rsidRPr="0027405A">
        <w:rPr>
          <w:rFonts w:ascii="Times New Roman" w:hAnsi="Times New Roman" w:cs="Times New Roman"/>
        </w:rPr>
        <w:t>Při provádění a přípravě stavby musí být dodržovány všechny bezpečnostní předpisy a opatření, především zásady dle zákona 309/2006 Sb.</w:t>
      </w:r>
      <w:r w:rsidR="0082418A" w:rsidRPr="0027405A">
        <w:rPr>
          <w:rFonts w:ascii="Times New Roman" w:hAnsi="Times New Roman" w:cs="Times New Roman"/>
        </w:rPr>
        <w:t xml:space="preserve"> </w:t>
      </w:r>
      <w:r w:rsidRPr="0027405A">
        <w:rPr>
          <w:rFonts w:ascii="Times New Roman" w:hAnsi="Times New Roman" w:cs="Times New Roman"/>
        </w:rPr>
        <w:t>Plán BOZP je vypracovaný ve smyslu zákona č. 309/2006 Sb. určuje pravidla, která budou přiměřeně zajišťovat bezpečnost pracovníků při pracích na staveništi a pravidla platná pro rozsah, typ a velikost stavby tak, aby vyhovoval potřebám k zajištění bezpečné a zdraví neohrožující práce ani žádnou další úpravou, nemohlo dojít k vzniku dalších možných rizik. Vztahuje se na právnické a fyzické osoby zaměstnávané dle zákona č. 262/2006 Sb. (Zákoník práce) a osoby samostatně výdělečně činné dle zákona č. 455/1991 Sb., které jsou ve smluvním vztahu se zadavatelem, případně hlavním zhotovitelem stavby, ale nezbavuje tyto osoby povinnosti znát a dodržovat všechny platné předpisy, zákony, normy a nařízení potřebné k jejich činnosti i pokud nejsou obsaženy v plánu BOZP.</w:t>
      </w:r>
    </w:p>
    <w:p w14:paraId="2E97A046"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i/>
          <w:iCs/>
        </w:rPr>
        <w:t>Pozn. Plán BOZP není předmětem této PD.</w:t>
      </w:r>
    </w:p>
    <w:p w14:paraId="4B589566" w14:textId="072BFAD2"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k) úpravy pro bezbariérové užívání výstavbou dotčených staveb</w:t>
      </w:r>
    </w:p>
    <w:p w14:paraId="20684D0A"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Výstavbou nebudou dotčeny žádné stavby.</w:t>
      </w:r>
    </w:p>
    <w:p w14:paraId="703B6355" w14:textId="3D420AA7"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l) zásady pro dopravně inženýrské opatření</w:t>
      </w:r>
    </w:p>
    <w:p w14:paraId="315EAFD0"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Během stavby dojde k dočasnému omezení dopravy. Je ale vždy nutno umožnit vjezd pohotovostním vozidlům.</w:t>
      </w:r>
    </w:p>
    <w:p w14:paraId="188B82D3" w14:textId="77777777" w:rsidR="00807BF9" w:rsidRPr="0027405A" w:rsidRDefault="00807BF9" w:rsidP="00807BF9">
      <w:pPr>
        <w:jc w:val="both"/>
        <w:rPr>
          <w:rFonts w:ascii="Times New Roman" w:hAnsi="Times New Roman" w:cs="Times New Roman"/>
        </w:rPr>
      </w:pPr>
      <w:r w:rsidRPr="0027405A">
        <w:rPr>
          <w:rFonts w:ascii="Times New Roman" w:hAnsi="Times New Roman" w:cs="Times New Roman"/>
        </w:rPr>
        <w:t>Vjezd vozidel místních obyvatel do uzavřených částí komunikací nebude možný, automobily bude nutno dočasně odstavovat v okolí.</w:t>
      </w:r>
    </w:p>
    <w:p w14:paraId="0822EB1A" w14:textId="77777777" w:rsidR="00E25C79" w:rsidRDefault="00E25C79" w:rsidP="00807BF9">
      <w:pPr>
        <w:jc w:val="both"/>
        <w:rPr>
          <w:rFonts w:ascii="Times New Roman" w:hAnsi="Times New Roman" w:cs="Times New Roman"/>
          <w:b/>
          <w:bCs/>
        </w:rPr>
      </w:pPr>
    </w:p>
    <w:p w14:paraId="3B269E56" w14:textId="131E2FF8" w:rsidR="00807BF9" w:rsidRPr="0027405A" w:rsidRDefault="00807BF9" w:rsidP="00807BF9">
      <w:pPr>
        <w:jc w:val="both"/>
        <w:rPr>
          <w:rFonts w:ascii="Times New Roman" w:hAnsi="Times New Roman" w:cs="Times New Roman"/>
        </w:rPr>
      </w:pPr>
      <w:r w:rsidRPr="0027405A">
        <w:rPr>
          <w:rFonts w:ascii="Times New Roman" w:hAnsi="Times New Roman" w:cs="Times New Roman"/>
          <w:b/>
          <w:bCs/>
        </w:rPr>
        <w:t>m) stanovení speciálních podmínek pro provádění stavby</w:t>
      </w:r>
    </w:p>
    <w:p w14:paraId="480AE184" w14:textId="6789A4F5" w:rsidR="00807BF9" w:rsidRPr="0027405A" w:rsidRDefault="00807BF9" w:rsidP="0082418A">
      <w:pPr>
        <w:jc w:val="both"/>
        <w:rPr>
          <w:rFonts w:ascii="Times New Roman" w:hAnsi="Times New Roman" w:cs="Times New Roman"/>
        </w:rPr>
      </w:pPr>
      <w:r w:rsidRPr="0027405A">
        <w:rPr>
          <w:rFonts w:ascii="Times New Roman" w:hAnsi="Times New Roman" w:cs="Times New Roman"/>
        </w:rPr>
        <w:t>Výstavba nevyžaduje žádné speciální podmínky.</w:t>
      </w:r>
      <w:r w:rsidR="0082418A" w:rsidRPr="0027405A">
        <w:rPr>
          <w:rFonts w:ascii="Times New Roman" w:hAnsi="Times New Roman" w:cs="Times New Roman"/>
        </w:rPr>
        <w:t xml:space="preserve"> </w:t>
      </w:r>
    </w:p>
    <w:p w14:paraId="1A154349" w14:textId="7E392AF3" w:rsidR="00807BF9" w:rsidRPr="0027405A" w:rsidRDefault="00807BF9" w:rsidP="0082418A">
      <w:pPr>
        <w:jc w:val="both"/>
        <w:rPr>
          <w:rFonts w:ascii="Times New Roman" w:hAnsi="Times New Roman" w:cs="Times New Roman"/>
        </w:rPr>
      </w:pPr>
    </w:p>
    <w:p w14:paraId="36919BFF" w14:textId="6DBCC75D" w:rsidR="00807BF9" w:rsidRPr="0027405A" w:rsidRDefault="00807BF9" w:rsidP="00807BF9">
      <w:pPr>
        <w:jc w:val="both"/>
        <w:rPr>
          <w:rFonts w:ascii="Times New Roman" w:hAnsi="Times New Roman" w:cs="Times New Roman"/>
        </w:rPr>
      </w:pPr>
      <w:r w:rsidRPr="0027405A">
        <w:rPr>
          <w:rFonts w:ascii="Times New Roman" w:hAnsi="Times New Roman" w:cs="Times New Roman"/>
        </w:rPr>
        <w:t>Zpracoval:</w:t>
      </w:r>
      <w:r w:rsidR="0082418A" w:rsidRPr="0027405A">
        <w:rPr>
          <w:rFonts w:ascii="Times New Roman" w:hAnsi="Times New Roman" w:cs="Times New Roman"/>
        </w:rPr>
        <w:t xml:space="preserve"> </w:t>
      </w:r>
      <w:r w:rsidRPr="0027405A">
        <w:rPr>
          <w:rFonts w:ascii="Times New Roman" w:hAnsi="Times New Roman" w:cs="Times New Roman"/>
        </w:rPr>
        <w:t>Ing. arch. Richard Bartík</w:t>
      </w:r>
    </w:p>
    <w:p w14:paraId="2DE65289" w14:textId="77777777" w:rsidR="00D56211" w:rsidRPr="0027405A" w:rsidRDefault="00D56211" w:rsidP="00807BF9">
      <w:pPr>
        <w:jc w:val="both"/>
        <w:rPr>
          <w:rFonts w:ascii="Times New Roman" w:hAnsi="Times New Roman" w:cs="Times New Roman"/>
        </w:rPr>
      </w:pPr>
    </w:p>
    <w:p w14:paraId="57A56E22" w14:textId="283E4E2C" w:rsidR="00D56211" w:rsidRPr="0027405A" w:rsidRDefault="00D56211" w:rsidP="00807BF9">
      <w:pPr>
        <w:jc w:val="both"/>
        <w:rPr>
          <w:rFonts w:ascii="Times New Roman" w:hAnsi="Times New Roman" w:cs="Times New Roman"/>
        </w:rPr>
      </w:pPr>
      <w:r w:rsidRPr="0027405A">
        <w:rPr>
          <w:rFonts w:ascii="Times New Roman" w:hAnsi="Times New Roman" w:cs="Times New Roman"/>
        </w:rPr>
        <w:t>Dodatek SZT: Ing. David Grunt</w:t>
      </w:r>
    </w:p>
    <w:sectPr w:rsidR="00D56211" w:rsidRPr="00274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329C2"/>
    <w:multiLevelType w:val="hybridMultilevel"/>
    <w:tmpl w:val="CF7416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D30EEE"/>
    <w:multiLevelType w:val="hybridMultilevel"/>
    <w:tmpl w:val="22B847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0A65D72"/>
    <w:multiLevelType w:val="hybridMultilevel"/>
    <w:tmpl w:val="40BE0A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61399">
    <w:abstractNumId w:val="0"/>
  </w:num>
  <w:num w:numId="2" w16cid:durableId="33045575">
    <w:abstractNumId w:val="2"/>
  </w:num>
  <w:num w:numId="3" w16cid:durableId="111755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FE7"/>
    <w:rsid w:val="00167A00"/>
    <w:rsid w:val="001C79EF"/>
    <w:rsid w:val="0027405A"/>
    <w:rsid w:val="004C4AA8"/>
    <w:rsid w:val="00521234"/>
    <w:rsid w:val="007114CE"/>
    <w:rsid w:val="00731C4F"/>
    <w:rsid w:val="007825FE"/>
    <w:rsid w:val="00807BF9"/>
    <w:rsid w:val="0082418A"/>
    <w:rsid w:val="008C68B7"/>
    <w:rsid w:val="00957FE7"/>
    <w:rsid w:val="0096681D"/>
    <w:rsid w:val="00D2544F"/>
    <w:rsid w:val="00D56211"/>
    <w:rsid w:val="00E25C79"/>
    <w:rsid w:val="00F63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50760"/>
  <w15:chartTrackingRefBased/>
  <w15:docId w15:val="{CB107397-B75C-4F99-B98C-2143466C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74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168</TotalTime>
  <Pages>21</Pages>
  <Words>6865</Words>
  <Characters>40508</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Grunt</dc:creator>
  <cp:keywords/>
  <dc:description/>
  <cp:lastModifiedBy>Helena Plecitá</cp:lastModifiedBy>
  <cp:revision>3</cp:revision>
  <dcterms:created xsi:type="dcterms:W3CDTF">2024-08-19T13:46:00Z</dcterms:created>
  <dcterms:modified xsi:type="dcterms:W3CDTF">2024-08-21T05:27:00Z</dcterms:modified>
</cp:coreProperties>
</file>